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A5425" w14:textId="77777777" w:rsidR="0074795D" w:rsidRDefault="0076072E" w:rsidP="0074795D">
      <w:pPr>
        <w:pStyle w:val="Paragraphedeliste"/>
        <w:ind w:left="720" w:firstLine="0"/>
        <w:contextualSpacing/>
        <w:rPr>
          <w:sz w:val="24"/>
          <w:szCs w:val="24"/>
          <w:lang w:val="fr-BE"/>
        </w:rPr>
      </w:pPr>
      <w:bookmarkStart w:id="0" w:name="_GoBack"/>
      <w:bookmarkEnd w:id="0"/>
      <w:r w:rsidRPr="0076072E">
        <w:rPr>
          <w:rFonts w:asciiTheme="minorHAnsi" w:hAnsiTheme="minorHAnsi" w:cstheme="minorHAnsi"/>
          <w:b/>
          <w:noProof/>
          <w:sz w:val="24"/>
          <w:szCs w:val="24"/>
        </w:rPr>
        <w:drawing>
          <wp:anchor distT="0" distB="0" distL="114300" distR="114300" simplePos="0" relativeHeight="251658240" behindDoc="0" locked="0" layoutInCell="1" allowOverlap="1" wp14:anchorId="61F31ECD" wp14:editId="0D2DDA8F">
            <wp:simplePos x="0" y="0"/>
            <wp:positionH relativeFrom="column">
              <wp:posOffset>228600</wp:posOffset>
            </wp:positionH>
            <wp:positionV relativeFrom="paragraph">
              <wp:posOffset>0</wp:posOffset>
            </wp:positionV>
            <wp:extent cx="2968625" cy="1550670"/>
            <wp:effectExtent l="0" t="0" r="317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edIn 1200x627 Digital Solutions 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8625" cy="1550670"/>
                    </a:xfrm>
                    <a:prstGeom prst="rect">
                      <a:avLst/>
                    </a:prstGeom>
                  </pic:spPr>
                </pic:pic>
              </a:graphicData>
            </a:graphic>
          </wp:anchor>
        </w:drawing>
      </w:r>
      <w:r w:rsidR="00956ABB" w:rsidRPr="00724DBB">
        <w:rPr>
          <w:lang w:val="fr-BE"/>
        </w:rPr>
        <w:t>L</w:t>
      </w:r>
      <w:r w:rsidR="00956ABB" w:rsidRPr="00956ABB">
        <w:rPr>
          <w:sz w:val="24"/>
          <w:szCs w:val="24"/>
          <w:lang w:val="fr-BE"/>
        </w:rPr>
        <w:t>e concours d'illustration privilégie six domaines thématiques pour leur pertinence spécifique par rapport au programme de R&amp;I de l’OEACP et à ses bénéficiaires.</w:t>
      </w:r>
    </w:p>
    <w:p w14:paraId="1ADC2026" w14:textId="77777777" w:rsidR="0074795D" w:rsidRDefault="0074795D" w:rsidP="0074795D">
      <w:pPr>
        <w:pStyle w:val="Paragraphedeliste"/>
        <w:ind w:left="720" w:firstLine="0"/>
        <w:contextualSpacing/>
        <w:rPr>
          <w:sz w:val="24"/>
          <w:szCs w:val="24"/>
          <w:lang w:val="fr-BE"/>
        </w:rPr>
      </w:pPr>
    </w:p>
    <w:p w14:paraId="68C0653E" w14:textId="2CDABD2B" w:rsidR="0062744C" w:rsidRPr="00724DBB" w:rsidRDefault="00956ABB" w:rsidP="0074795D">
      <w:pPr>
        <w:pStyle w:val="Paragraphedeliste"/>
        <w:ind w:left="720" w:firstLine="0"/>
        <w:contextualSpacing/>
        <w:rPr>
          <w:b/>
          <w:lang w:val="fr-BE"/>
        </w:rPr>
      </w:pPr>
      <w:r w:rsidRPr="00956ABB">
        <w:rPr>
          <w:rFonts w:asciiTheme="minorHAnsi" w:hAnsiTheme="minorHAnsi" w:cstheme="minorHAnsi"/>
          <w:sz w:val="24"/>
          <w:szCs w:val="24"/>
          <w:lang w:val="fr-BE"/>
        </w:rPr>
        <w:t>L’un d’entre eux concerne</w:t>
      </w:r>
      <w:r w:rsidR="0074795D">
        <w:rPr>
          <w:rFonts w:asciiTheme="minorHAnsi" w:hAnsiTheme="minorHAnsi" w:cstheme="minorHAnsi"/>
          <w:sz w:val="24"/>
          <w:szCs w:val="24"/>
          <w:lang w:val="fr-BE"/>
        </w:rPr>
        <w:t xml:space="preserve"> les</w:t>
      </w:r>
      <w:r w:rsidRPr="00956ABB">
        <w:rPr>
          <w:rFonts w:asciiTheme="minorHAnsi" w:hAnsiTheme="minorHAnsi" w:cstheme="minorHAnsi"/>
          <w:b/>
          <w:sz w:val="24"/>
          <w:szCs w:val="24"/>
          <w:lang w:val="fr-BE"/>
        </w:rPr>
        <w:t xml:space="preserve"> </w:t>
      </w:r>
      <w:r w:rsidR="0074795D">
        <w:rPr>
          <w:rFonts w:asciiTheme="minorHAnsi" w:hAnsiTheme="minorHAnsi" w:cstheme="minorHAnsi"/>
          <w:b/>
          <w:sz w:val="24"/>
          <w:szCs w:val="24"/>
          <w:lang w:val="fr-BE"/>
        </w:rPr>
        <w:t>« </w:t>
      </w:r>
      <w:r w:rsidR="0074795D">
        <w:rPr>
          <w:b/>
          <w:lang w:val="fr-BE"/>
        </w:rPr>
        <w:t>s</w:t>
      </w:r>
      <w:r w:rsidR="0062744C" w:rsidRPr="00724DBB">
        <w:rPr>
          <w:b/>
          <w:lang w:val="fr-BE"/>
        </w:rPr>
        <w:t>olutions numériques aux problèmes émergents</w:t>
      </w:r>
      <w:r w:rsidR="0074795D">
        <w:rPr>
          <w:b/>
          <w:lang w:val="fr-BE"/>
        </w:rPr>
        <w:t> ».</w:t>
      </w:r>
      <w:r w:rsidR="0062744C" w:rsidRPr="00724DBB">
        <w:rPr>
          <w:b/>
          <w:lang w:val="fr-BE"/>
        </w:rPr>
        <w:t xml:space="preserve"> </w:t>
      </w:r>
    </w:p>
    <w:p w14:paraId="4D0E8C09" w14:textId="5FD425F1" w:rsidR="005856F7" w:rsidRPr="00956ABB" w:rsidRDefault="005856F7" w:rsidP="00956ABB">
      <w:pPr>
        <w:tabs>
          <w:tab w:val="left" w:pos="858"/>
        </w:tabs>
        <w:spacing w:before="181" w:line="276" w:lineRule="auto"/>
        <w:ind w:right="135"/>
        <w:rPr>
          <w:lang w:val="fr-BE"/>
        </w:rPr>
      </w:pPr>
    </w:p>
    <w:p w14:paraId="7D36019D" w14:textId="77777777" w:rsidR="0074795D" w:rsidRPr="0074795D" w:rsidRDefault="0074795D" w:rsidP="0074795D">
      <w:pPr>
        <w:tabs>
          <w:tab w:val="left" w:pos="858"/>
        </w:tabs>
        <w:spacing w:before="181" w:line="276" w:lineRule="auto"/>
        <w:ind w:left="360" w:right="135"/>
        <w:rPr>
          <w:sz w:val="24"/>
          <w:szCs w:val="24"/>
          <w:lang w:val="fr-BE"/>
        </w:rPr>
      </w:pPr>
      <w:r w:rsidRPr="0074795D">
        <w:rPr>
          <w:sz w:val="24"/>
          <w:szCs w:val="24"/>
          <w:lang w:val="fr-BE"/>
        </w:rPr>
        <w:t xml:space="preserve">À une vitesse record, les technologies numériques changent radicalement le monde. Bien utilisées, elles peuvent apporter des solutions à des problèmes émergents. Elles peuvent accroître l'efficacité des ressources, aider à surveiller et à protéger les écosystèmes, rendre les services essentiels plus accessibles et abordables, réduire les coûts de transaction et améliorer l'accès au marché, aider à suivre et à tracer les produits pour améliorer la circularité et la durabilité. Elles permettent aux idées, aux connaissances et aux données de circuler plus librement. </w:t>
      </w:r>
    </w:p>
    <w:p w14:paraId="6C17C14A" w14:textId="4D923632" w:rsidR="0074795D" w:rsidRPr="0074795D" w:rsidRDefault="0074795D" w:rsidP="0074795D">
      <w:pPr>
        <w:tabs>
          <w:tab w:val="left" w:pos="858"/>
        </w:tabs>
        <w:spacing w:before="181" w:line="276" w:lineRule="auto"/>
        <w:ind w:left="360" w:right="135"/>
        <w:rPr>
          <w:sz w:val="24"/>
          <w:szCs w:val="24"/>
          <w:lang w:val="fr-BE"/>
        </w:rPr>
      </w:pPr>
      <w:r w:rsidRPr="0074795D">
        <w:rPr>
          <w:sz w:val="24"/>
          <w:szCs w:val="24"/>
          <w:lang w:val="fr-BE"/>
        </w:rPr>
        <w:t xml:space="preserve">Les sociétés et les secteurs productifs doivent être préparés et équipés, et mettre en place les compétences et l'environnement nécessaires, afin de tirer parti des technologies numériques, notamment des technologies de pointe (intelligence artificielle -AI-, internet des objets, big data, blockchain, 5G, impression 3D, robotique, drones, édition de gènes, nanotechnologies et solaire photovoltaïque). </w:t>
      </w:r>
    </w:p>
    <w:p w14:paraId="665F1B0F" w14:textId="77777777" w:rsidR="0074795D" w:rsidRPr="0074795D" w:rsidRDefault="0074795D" w:rsidP="0074795D">
      <w:pPr>
        <w:tabs>
          <w:tab w:val="left" w:pos="858"/>
        </w:tabs>
        <w:spacing w:before="181" w:line="276" w:lineRule="auto"/>
        <w:ind w:left="360" w:right="135"/>
        <w:rPr>
          <w:sz w:val="24"/>
          <w:szCs w:val="24"/>
          <w:lang w:val="fr-BE"/>
        </w:rPr>
      </w:pPr>
      <w:r w:rsidRPr="0074795D">
        <w:rPr>
          <w:sz w:val="24"/>
          <w:szCs w:val="24"/>
          <w:lang w:val="fr-BE"/>
        </w:rPr>
        <w:t>Le programme de R&amp;I de l'OEACP contribue à exploiter la puissance des technologies numériques afin d'accélérer et de mettre à l'échelle des solutions innovantes aux défis émergents à fort potentiel d'impact.</w:t>
      </w:r>
    </w:p>
    <w:p w14:paraId="4CEB3D96" w14:textId="77777777" w:rsidR="0076072E" w:rsidRPr="00956ABB" w:rsidRDefault="0076072E" w:rsidP="00C972CD">
      <w:pPr>
        <w:rPr>
          <w:sz w:val="24"/>
          <w:szCs w:val="24"/>
          <w:lang w:val="fr-BE"/>
        </w:rPr>
      </w:pPr>
    </w:p>
    <w:sectPr w:rsidR="0076072E" w:rsidRPr="00956ABB">
      <w:headerReference w:type="default" r:id="rId9"/>
      <w:footerReference w:type="default" r:id="rId10"/>
      <w:pgSz w:w="11910" w:h="16840"/>
      <w:pgMar w:top="2020" w:right="1280" w:bottom="1180" w:left="1280" w:header="708"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C883E" w14:textId="77777777" w:rsidR="00684438" w:rsidRDefault="00684438">
      <w:r>
        <w:separator/>
      </w:r>
    </w:p>
  </w:endnote>
  <w:endnote w:type="continuationSeparator" w:id="0">
    <w:p w14:paraId="5FBF9E6F" w14:textId="77777777" w:rsidR="00684438" w:rsidRDefault="0068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3640" w14:textId="06DF0520" w:rsidR="00716660" w:rsidRDefault="00716660">
    <w:pPr>
      <w:pStyle w:val="Corpsdetexte"/>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58A81" w14:textId="77777777" w:rsidR="00684438" w:rsidRDefault="00684438">
      <w:r>
        <w:separator/>
      </w:r>
    </w:p>
  </w:footnote>
  <w:footnote w:type="continuationSeparator" w:id="0">
    <w:p w14:paraId="51B9353E" w14:textId="77777777" w:rsidR="00684438" w:rsidRDefault="0068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A867" w14:textId="178B039D" w:rsidR="00716660" w:rsidRDefault="00716660">
    <w:pPr>
      <w:pStyle w:val="Corpsdetexte"/>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7F9"/>
    <w:multiLevelType w:val="hybridMultilevel"/>
    <w:tmpl w:val="0A8CF3E6"/>
    <w:lvl w:ilvl="0" w:tplc="863AEEA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4F7242F4">
      <w:numFmt w:val="bullet"/>
      <w:lvlText w:val="•"/>
      <w:lvlJc w:val="left"/>
      <w:pPr>
        <w:ind w:left="1708" w:hanging="360"/>
      </w:pPr>
      <w:rPr>
        <w:rFonts w:hint="default"/>
        <w:lang w:val="en-US" w:eastAsia="en-US" w:bidi="ar-SA"/>
      </w:rPr>
    </w:lvl>
    <w:lvl w:ilvl="2" w:tplc="121C43DA">
      <w:numFmt w:val="bullet"/>
      <w:lvlText w:val="•"/>
      <w:lvlJc w:val="left"/>
      <w:pPr>
        <w:ind w:left="2557" w:hanging="360"/>
      </w:pPr>
      <w:rPr>
        <w:rFonts w:hint="default"/>
        <w:lang w:val="en-US" w:eastAsia="en-US" w:bidi="ar-SA"/>
      </w:rPr>
    </w:lvl>
    <w:lvl w:ilvl="3" w:tplc="916453B0">
      <w:numFmt w:val="bullet"/>
      <w:lvlText w:val="•"/>
      <w:lvlJc w:val="left"/>
      <w:pPr>
        <w:ind w:left="3405" w:hanging="360"/>
      </w:pPr>
      <w:rPr>
        <w:rFonts w:hint="default"/>
        <w:lang w:val="en-US" w:eastAsia="en-US" w:bidi="ar-SA"/>
      </w:rPr>
    </w:lvl>
    <w:lvl w:ilvl="4" w:tplc="131C8064">
      <w:numFmt w:val="bullet"/>
      <w:lvlText w:val="•"/>
      <w:lvlJc w:val="left"/>
      <w:pPr>
        <w:ind w:left="4254" w:hanging="360"/>
      </w:pPr>
      <w:rPr>
        <w:rFonts w:hint="default"/>
        <w:lang w:val="en-US" w:eastAsia="en-US" w:bidi="ar-SA"/>
      </w:rPr>
    </w:lvl>
    <w:lvl w:ilvl="5" w:tplc="196C8AB4">
      <w:numFmt w:val="bullet"/>
      <w:lvlText w:val="•"/>
      <w:lvlJc w:val="left"/>
      <w:pPr>
        <w:ind w:left="5103" w:hanging="360"/>
      </w:pPr>
      <w:rPr>
        <w:rFonts w:hint="default"/>
        <w:lang w:val="en-US" w:eastAsia="en-US" w:bidi="ar-SA"/>
      </w:rPr>
    </w:lvl>
    <w:lvl w:ilvl="6" w:tplc="B70266D8">
      <w:numFmt w:val="bullet"/>
      <w:lvlText w:val="•"/>
      <w:lvlJc w:val="left"/>
      <w:pPr>
        <w:ind w:left="5951" w:hanging="360"/>
      </w:pPr>
      <w:rPr>
        <w:rFonts w:hint="default"/>
        <w:lang w:val="en-US" w:eastAsia="en-US" w:bidi="ar-SA"/>
      </w:rPr>
    </w:lvl>
    <w:lvl w:ilvl="7" w:tplc="05B66482">
      <w:numFmt w:val="bullet"/>
      <w:lvlText w:val="•"/>
      <w:lvlJc w:val="left"/>
      <w:pPr>
        <w:ind w:left="6800" w:hanging="360"/>
      </w:pPr>
      <w:rPr>
        <w:rFonts w:hint="default"/>
        <w:lang w:val="en-US" w:eastAsia="en-US" w:bidi="ar-SA"/>
      </w:rPr>
    </w:lvl>
    <w:lvl w:ilvl="8" w:tplc="3214A57E">
      <w:numFmt w:val="bullet"/>
      <w:lvlText w:val="•"/>
      <w:lvlJc w:val="left"/>
      <w:pPr>
        <w:ind w:left="7649" w:hanging="360"/>
      </w:pPr>
      <w:rPr>
        <w:rFonts w:hint="default"/>
        <w:lang w:val="en-US" w:eastAsia="en-US" w:bidi="ar-SA"/>
      </w:rPr>
    </w:lvl>
  </w:abstractNum>
  <w:abstractNum w:abstractNumId="1" w15:restartNumberingAfterBreak="0">
    <w:nsid w:val="061F7599"/>
    <w:multiLevelType w:val="hybridMultilevel"/>
    <w:tmpl w:val="86C21F82"/>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2" w15:restartNumberingAfterBreak="0">
    <w:nsid w:val="09274B4D"/>
    <w:multiLevelType w:val="hybridMultilevel"/>
    <w:tmpl w:val="23D2AD36"/>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3" w15:restartNumberingAfterBreak="0">
    <w:nsid w:val="0CD86072"/>
    <w:multiLevelType w:val="hybridMultilevel"/>
    <w:tmpl w:val="84649AC4"/>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4" w15:restartNumberingAfterBreak="0">
    <w:nsid w:val="1D742F81"/>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5" w15:restartNumberingAfterBreak="0">
    <w:nsid w:val="212B2309"/>
    <w:multiLevelType w:val="hybridMultilevel"/>
    <w:tmpl w:val="922E725C"/>
    <w:lvl w:ilvl="0" w:tplc="A782C4F4">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E1A41B6">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57B06EE2">
      <w:start w:val="1"/>
      <w:numFmt w:val="lowerRoman"/>
      <w:lvlText w:val="%3."/>
      <w:lvlJc w:val="left"/>
      <w:pPr>
        <w:ind w:left="2297" w:hanging="286"/>
      </w:pPr>
      <w:rPr>
        <w:rFonts w:ascii="Calibri" w:eastAsia="Calibri" w:hAnsi="Calibri" w:cs="Calibri" w:hint="default"/>
        <w:b w:val="0"/>
        <w:bCs w:val="0"/>
        <w:i w:val="0"/>
        <w:iCs w:val="0"/>
        <w:w w:val="99"/>
        <w:sz w:val="22"/>
        <w:szCs w:val="22"/>
        <w:lang w:val="en-US" w:eastAsia="en-US" w:bidi="ar-SA"/>
      </w:rPr>
    </w:lvl>
    <w:lvl w:ilvl="3" w:tplc="636CBC5E">
      <w:numFmt w:val="bullet"/>
      <w:lvlText w:val="•"/>
      <w:lvlJc w:val="left"/>
      <w:pPr>
        <w:ind w:left="3180" w:hanging="286"/>
      </w:pPr>
      <w:rPr>
        <w:rFonts w:hint="default"/>
        <w:lang w:val="en-US" w:eastAsia="en-US" w:bidi="ar-SA"/>
      </w:rPr>
    </w:lvl>
    <w:lvl w:ilvl="4" w:tplc="FEBC2E7E">
      <w:numFmt w:val="bullet"/>
      <w:lvlText w:val="•"/>
      <w:lvlJc w:val="left"/>
      <w:pPr>
        <w:ind w:left="4061" w:hanging="286"/>
      </w:pPr>
      <w:rPr>
        <w:rFonts w:hint="default"/>
        <w:lang w:val="en-US" w:eastAsia="en-US" w:bidi="ar-SA"/>
      </w:rPr>
    </w:lvl>
    <w:lvl w:ilvl="5" w:tplc="F370D84A">
      <w:numFmt w:val="bullet"/>
      <w:lvlText w:val="•"/>
      <w:lvlJc w:val="left"/>
      <w:pPr>
        <w:ind w:left="4942" w:hanging="286"/>
      </w:pPr>
      <w:rPr>
        <w:rFonts w:hint="default"/>
        <w:lang w:val="en-US" w:eastAsia="en-US" w:bidi="ar-SA"/>
      </w:rPr>
    </w:lvl>
    <w:lvl w:ilvl="6" w:tplc="49D6EA6C">
      <w:numFmt w:val="bullet"/>
      <w:lvlText w:val="•"/>
      <w:lvlJc w:val="left"/>
      <w:pPr>
        <w:ind w:left="5823" w:hanging="286"/>
      </w:pPr>
      <w:rPr>
        <w:rFonts w:hint="default"/>
        <w:lang w:val="en-US" w:eastAsia="en-US" w:bidi="ar-SA"/>
      </w:rPr>
    </w:lvl>
    <w:lvl w:ilvl="7" w:tplc="F8E2B02E">
      <w:numFmt w:val="bullet"/>
      <w:lvlText w:val="•"/>
      <w:lvlJc w:val="left"/>
      <w:pPr>
        <w:ind w:left="6704" w:hanging="286"/>
      </w:pPr>
      <w:rPr>
        <w:rFonts w:hint="default"/>
        <w:lang w:val="en-US" w:eastAsia="en-US" w:bidi="ar-SA"/>
      </w:rPr>
    </w:lvl>
    <w:lvl w:ilvl="8" w:tplc="55BEEB4E">
      <w:numFmt w:val="bullet"/>
      <w:lvlText w:val="•"/>
      <w:lvlJc w:val="left"/>
      <w:pPr>
        <w:ind w:left="7584" w:hanging="286"/>
      </w:pPr>
      <w:rPr>
        <w:rFonts w:hint="default"/>
        <w:lang w:val="en-US" w:eastAsia="en-US" w:bidi="ar-SA"/>
      </w:rPr>
    </w:lvl>
  </w:abstractNum>
  <w:abstractNum w:abstractNumId="6" w15:restartNumberingAfterBreak="0">
    <w:nsid w:val="252F2F99"/>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7" w15:restartNumberingAfterBreak="0">
    <w:nsid w:val="2941635A"/>
    <w:multiLevelType w:val="hybridMultilevel"/>
    <w:tmpl w:val="918E6BD4"/>
    <w:lvl w:ilvl="0" w:tplc="B0DED57C">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0409000D">
      <w:start w:val="1"/>
      <w:numFmt w:val="bullet"/>
      <w:lvlText w:val=""/>
      <w:lvlJc w:val="left"/>
      <w:pPr>
        <w:ind w:left="1577" w:hanging="360"/>
      </w:pPr>
      <w:rPr>
        <w:rFonts w:ascii="Wingdings" w:hAnsi="Wingdings" w:hint="default"/>
        <w:b w:val="0"/>
        <w:bCs w:val="0"/>
        <w:i w:val="0"/>
        <w:iCs w:val="0"/>
        <w:w w:val="99"/>
        <w:sz w:val="22"/>
        <w:szCs w:val="22"/>
        <w:lang w:val="en-US" w:eastAsia="en-US" w:bidi="ar-SA"/>
      </w:rPr>
    </w:lvl>
    <w:lvl w:ilvl="2" w:tplc="828A66B2">
      <w:numFmt w:val="bullet"/>
      <w:lvlText w:val="•"/>
      <w:lvlJc w:val="left"/>
      <w:pPr>
        <w:ind w:left="2442" w:hanging="360"/>
      </w:pPr>
      <w:rPr>
        <w:rFonts w:hint="default"/>
        <w:lang w:val="en-US" w:eastAsia="en-US" w:bidi="ar-SA"/>
      </w:rPr>
    </w:lvl>
    <w:lvl w:ilvl="3" w:tplc="1E2E25FE">
      <w:numFmt w:val="bullet"/>
      <w:lvlText w:val="•"/>
      <w:lvlJc w:val="left"/>
      <w:pPr>
        <w:ind w:left="3305" w:hanging="360"/>
      </w:pPr>
      <w:rPr>
        <w:rFonts w:hint="default"/>
        <w:lang w:val="en-US" w:eastAsia="en-US" w:bidi="ar-SA"/>
      </w:rPr>
    </w:lvl>
    <w:lvl w:ilvl="4" w:tplc="EC5AEE16">
      <w:numFmt w:val="bullet"/>
      <w:lvlText w:val="•"/>
      <w:lvlJc w:val="left"/>
      <w:pPr>
        <w:ind w:left="4168" w:hanging="360"/>
      </w:pPr>
      <w:rPr>
        <w:rFonts w:hint="default"/>
        <w:lang w:val="en-US" w:eastAsia="en-US" w:bidi="ar-SA"/>
      </w:rPr>
    </w:lvl>
    <w:lvl w:ilvl="5" w:tplc="76AE7D86">
      <w:numFmt w:val="bullet"/>
      <w:lvlText w:val="•"/>
      <w:lvlJc w:val="left"/>
      <w:pPr>
        <w:ind w:left="5031" w:hanging="360"/>
      </w:pPr>
      <w:rPr>
        <w:rFonts w:hint="default"/>
        <w:lang w:val="en-US" w:eastAsia="en-US" w:bidi="ar-SA"/>
      </w:rPr>
    </w:lvl>
    <w:lvl w:ilvl="6" w:tplc="F6A4ADF6">
      <w:numFmt w:val="bullet"/>
      <w:lvlText w:val="•"/>
      <w:lvlJc w:val="left"/>
      <w:pPr>
        <w:ind w:left="5894" w:hanging="360"/>
      </w:pPr>
      <w:rPr>
        <w:rFonts w:hint="default"/>
        <w:lang w:val="en-US" w:eastAsia="en-US" w:bidi="ar-SA"/>
      </w:rPr>
    </w:lvl>
    <w:lvl w:ilvl="7" w:tplc="44A02ED4">
      <w:numFmt w:val="bullet"/>
      <w:lvlText w:val="•"/>
      <w:lvlJc w:val="left"/>
      <w:pPr>
        <w:ind w:left="6757" w:hanging="360"/>
      </w:pPr>
      <w:rPr>
        <w:rFonts w:hint="default"/>
        <w:lang w:val="en-US" w:eastAsia="en-US" w:bidi="ar-SA"/>
      </w:rPr>
    </w:lvl>
    <w:lvl w:ilvl="8" w:tplc="01F09510">
      <w:numFmt w:val="bullet"/>
      <w:lvlText w:val="•"/>
      <w:lvlJc w:val="left"/>
      <w:pPr>
        <w:ind w:left="7620" w:hanging="360"/>
      </w:pPr>
      <w:rPr>
        <w:rFonts w:hint="default"/>
        <w:lang w:val="en-US" w:eastAsia="en-US" w:bidi="ar-SA"/>
      </w:rPr>
    </w:lvl>
  </w:abstractNum>
  <w:abstractNum w:abstractNumId="8" w15:restartNumberingAfterBreak="0">
    <w:nsid w:val="327A3234"/>
    <w:multiLevelType w:val="hybridMultilevel"/>
    <w:tmpl w:val="54D4CCBE"/>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9" w15:restartNumberingAfterBreak="0">
    <w:nsid w:val="33ED4E58"/>
    <w:multiLevelType w:val="hybridMultilevel"/>
    <w:tmpl w:val="7BFE5A6E"/>
    <w:lvl w:ilvl="0" w:tplc="B32C3B68">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4FEB2DC">
      <w:numFmt w:val="bullet"/>
      <w:lvlText w:val="•"/>
      <w:lvlJc w:val="left"/>
      <w:pPr>
        <w:ind w:left="1708" w:hanging="360"/>
      </w:pPr>
      <w:rPr>
        <w:rFonts w:hint="default"/>
        <w:lang w:val="en-US" w:eastAsia="en-US" w:bidi="ar-SA"/>
      </w:rPr>
    </w:lvl>
    <w:lvl w:ilvl="2" w:tplc="56EABCA2">
      <w:numFmt w:val="bullet"/>
      <w:lvlText w:val="•"/>
      <w:lvlJc w:val="left"/>
      <w:pPr>
        <w:ind w:left="2557" w:hanging="360"/>
      </w:pPr>
      <w:rPr>
        <w:rFonts w:hint="default"/>
        <w:lang w:val="en-US" w:eastAsia="en-US" w:bidi="ar-SA"/>
      </w:rPr>
    </w:lvl>
    <w:lvl w:ilvl="3" w:tplc="1F183A32">
      <w:numFmt w:val="bullet"/>
      <w:lvlText w:val="•"/>
      <w:lvlJc w:val="left"/>
      <w:pPr>
        <w:ind w:left="3405" w:hanging="360"/>
      </w:pPr>
      <w:rPr>
        <w:rFonts w:hint="default"/>
        <w:lang w:val="en-US" w:eastAsia="en-US" w:bidi="ar-SA"/>
      </w:rPr>
    </w:lvl>
    <w:lvl w:ilvl="4" w:tplc="1362DAD6">
      <w:numFmt w:val="bullet"/>
      <w:lvlText w:val="•"/>
      <w:lvlJc w:val="left"/>
      <w:pPr>
        <w:ind w:left="4254" w:hanging="360"/>
      </w:pPr>
      <w:rPr>
        <w:rFonts w:hint="default"/>
        <w:lang w:val="en-US" w:eastAsia="en-US" w:bidi="ar-SA"/>
      </w:rPr>
    </w:lvl>
    <w:lvl w:ilvl="5" w:tplc="BC988598">
      <w:numFmt w:val="bullet"/>
      <w:lvlText w:val="•"/>
      <w:lvlJc w:val="left"/>
      <w:pPr>
        <w:ind w:left="5103" w:hanging="360"/>
      </w:pPr>
      <w:rPr>
        <w:rFonts w:hint="default"/>
        <w:lang w:val="en-US" w:eastAsia="en-US" w:bidi="ar-SA"/>
      </w:rPr>
    </w:lvl>
    <w:lvl w:ilvl="6" w:tplc="9962E3D4">
      <w:numFmt w:val="bullet"/>
      <w:lvlText w:val="•"/>
      <w:lvlJc w:val="left"/>
      <w:pPr>
        <w:ind w:left="5951" w:hanging="360"/>
      </w:pPr>
      <w:rPr>
        <w:rFonts w:hint="default"/>
        <w:lang w:val="en-US" w:eastAsia="en-US" w:bidi="ar-SA"/>
      </w:rPr>
    </w:lvl>
    <w:lvl w:ilvl="7" w:tplc="BF98B6C6">
      <w:numFmt w:val="bullet"/>
      <w:lvlText w:val="•"/>
      <w:lvlJc w:val="left"/>
      <w:pPr>
        <w:ind w:left="6800" w:hanging="360"/>
      </w:pPr>
      <w:rPr>
        <w:rFonts w:hint="default"/>
        <w:lang w:val="en-US" w:eastAsia="en-US" w:bidi="ar-SA"/>
      </w:rPr>
    </w:lvl>
    <w:lvl w:ilvl="8" w:tplc="410CB568">
      <w:numFmt w:val="bullet"/>
      <w:lvlText w:val="•"/>
      <w:lvlJc w:val="left"/>
      <w:pPr>
        <w:ind w:left="7649" w:hanging="360"/>
      </w:pPr>
      <w:rPr>
        <w:rFonts w:hint="default"/>
        <w:lang w:val="en-US" w:eastAsia="en-US" w:bidi="ar-SA"/>
      </w:rPr>
    </w:lvl>
  </w:abstractNum>
  <w:abstractNum w:abstractNumId="10" w15:restartNumberingAfterBreak="0">
    <w:nsid w:val="3B283E0A"/>
    <w:multiLevelType w:val="hybridMultilevel"/>
    <w:tmpl w:val="281A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75996"/>
    <w:multiLevelType w:val="hybridMultilevel"/>
    <w:tmpl w:val="3350F3AA"/>
    <w:lvl w:ilvl="0" w:tplc="540EF500">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9D0EB522">
      <w:numFmt w:val="bullet"/>
      <w:lvlText w:val="•"/>
      <w:lvlJc w:val="left"/>
      <w:pPr>
        <w:ind w:left="1708" w:hanging="360"/>
      </w:pPr>
      <w:rPr>
        <w:rFonts w:hint="default"/>
        <w:lang w:val="en-US" w:eastAsia="en-US" w:bidi="ar-SA"/>
      </w:rPr>
    </w:lvl>
    <w:lvl w:ilvl="2" w:tplc="552A7F62">
      <w:numFmt w:val="bullet"/>
      <w:lvlText w:val="•"/>
      <w:lvlJc w:val="left"/>
      <w:pPr>
        <w:ind w:left="2557" w:hanging="360"/>
      </w:pPr>
      <w:rPr>
        <w:rFonts w:hint="default"/>
        <w:lang w:val="en-US" w:eastAsia="en-US" w:bidi="ar-SA"/>
      </w:rPr>
    </w:lvl>
    <w:lvl w:ilvl="3" w:tplc="579ECC5C">
      <w:numFmt w:val="bullet"/>
      <w:lvlText w:val="•"/>
      <w:lvlJc w:val="left"/>
      <w:pPr>
        <w:ind w:left="3405" w:hanging="360"/>
      </w:pPr>
      <w:rPr>
        <w:rFonts w:hint="default"/>
        <w:lang w:val="en-US" w:eastAsia="en-US" w:bidi="ar-SA"/>
      </w:rPr>
    </w:lvl>
    <w:lvl w:ilvl="4" w:tplc="8B582498">
      <w:numFmt w:val="bullet"/>
      <w:lvlText w:val="•"/>
      <w:lvlJc w:val="left"/>
      <w:pPr>
        <w:ind w:left="4254" w:hanging="360"/>
      </w:pPr>
      <w:rPr>
        <w:rFonts w:hint="default"/>
        <w:lang w:val="en-US" w:eastAsia="en-US" w:bidi="ar-SA"/>
      </w:rPr>
    </w:lvl>
    <w:lvl w:ilvl="5" w:tplc="424022F6">
      <w:numFmt w:val="bullet"/>
      <w:lvlText w:val="•"/>
      <w:lvlJc w:val="left"/>
      <w:pPr>
        <w:ind w:left="5103" w:hanging="360"/>
      </w:pPr>
      <w:rPr>
        <w:rFonts w:hint="default"/>
        <w:lang w:val="en-US" w:eastAsia="en-US" w:bidi="ar-SA"/>
      </w:rPr>
    </w:lvl>
    <w:lvl w:ilvl="6" w:tplc="BB9605F8">
      <w:numFmt w:val="bullet"/>
      <w:lvlText w:val="•"/>
      <w:lvlJc w:val="left"/>
      <w:pPr>
        <w:ind w:left="5951" w:hanging="360"/>
      </w:pPr>
      <w:rPr>
        <w:rFonts w:hint="default"/>
        <w:lang w:val="en-US" w:eastAsia="en-US" w:bidi="ar-SA"/>
      </w:rPr>
    </w:lvl>
    <w:lvl w:ilvl="7" w:tplc="4120F02E">
      <w:numFmt w:val="bullet"/>
      <w:lvlText w:val="•"/>
      <w:lvlJc w:val="left"/>
      <w:pPr>
        <w:ind w:left="6800" w:hanging="360"/>
      </w:pPr>
      <w:rPr>
        <w:rFonts w:hint="default"/>
        <w:lang w:val="en-US" w:eastAsia="en-US" w:bidi="ar-SA"/>
      </w:rPr>
    </w:lvl>
    <w:lvl w:ilvl="8" w:tplc="B2749A02">
      <w:numFmt w:val="bullet"/>
      <w:lvlText w:val="•"/>
      <w:lvlJc w:val="left"/>
      <w:pPr>
        <w:ind w:left="7649" w:hanging="360"/>
      </w:pPr>
      <w:rPr>
        <w:rFonts w:hint="default"/>
        <w:lang w:val="en-US" w:eastAsia="en-US" w:bidi="ar-SA"/>
      </w:rPr>
    </w:lvl>
  </w:abstractNum>
  <w:abstractNum w:abstractNumId="12" w15:restartNumberingAfterBreak="0">
    <w:nsid w:val="5038375D"/>
    <w:multiLevelType w:val="hybridMultilevel"/>
    <w:tmpl w:val="4F6441E6"/>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13" w15:restartNumberingAfterBreak="0">
    <w:nsid w:val="51FA246D"/>
    <w:multiLevelType w:val="hybridMultilevel"/>
    <w:tmpl w:val="36A237A4"/>
    <w:lvl w:ilvl="0" w:tplc="31CA59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4C4F2A"/>
    <w:multiLevelType w:val="hybridMultilevel"/>
    <w:tmpl w:val="63504E38"/>
    <w:lvl w:ilvl="0" w:tplc="04090001">
      <w:start w:val="1"/>
      <w:numFmt w:val="bullet"/>
      <w:lvlText w:val=""/>
      <w:lvlJc w:val="left"/>
      <w:pPr>
        <w:ind w:left="857" w:hanging="360"/>
      </w:pPr>
      <w:rPr>
        <w:rFonts w:ascii="Symbol" w:hAnsi="Symbol" w:hint="default"/>
        <w:b w:val="0"/>
        <w:bCs w:val="0"/>
        <w:i w:val="0"/>
        <w:iCs w:val="0"/>
        <w:w w:val="99"/>
        <w:sz w:val="22"/>
        <w:szCs w:val="22"/>
        <w:lang w:val="en-US" w:eastAsia="en-US" w:bidi="ar-SA"/>
      </w:rPr>
    </w:lvl>
    <w:lvl w:ilvl="1" w:tplc="7E1A41B6">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57B06EE2">
      <w:start w:val="1"/>
      <w:numFmt w:val="lowerRoman"/>
      <w:lvlText w:val="%3."/>
      <w:lvlJc w:val="left"/>
      <w:pPr>
        <w:ind w:left="2297" w:hanging="286"/>
      </w:pPr>
      <w:rPr>
        <w:rFonts w:ascii="Calibri" w:eastAsia="Calibri" w:hAnsi="Calibri" w:cs="Calibri" w:hint="default"/>
        <w:b w:val="0"/>
        <w:bCs w:val="0"/>
        <w:i w:val="0"/>
        <w:iCs w:val="0"/>
        <w:w w:val="99"/>
        <w:sz w:val="22"/>
        <w:szCs w:val="22"/>
        <w:lang w:val="en-US" w:eastAsia="en-US" w:bidi="ar-SA"/>
      </w:rPr>
    </w:lvl>
    <w:lvl w:ilvl="3" w:tplc="636CBC5E">
      <w:numFmt w:val="bullet"/>
      <w:lvlText w:val="•"/>
      <w:lvlJc w:val="left"/>
      <w:pPr>
        <w:ind w:left="3180" w:hanging="286"/>
      </w:pPr>
      <w:rPr>
        <w:rFonts w:hint="default"/>
        <w:lang w:val="en-US" w:eastAsia="en-US" w:bidi="ar-SA"/>
      </w:rPr>
    </w:lvl>
    <w:lvl w:ilvl="4" w:tplc="FEBC2E7E">
      <w:numFmt w:val="bullet"/>
      <w:lvlText w:val="•"/>
      <w:lvlJc w:val="left"/>
      <w:pPr>
        <w:ind w:left="4061" w:hanging="286"/>
      </w:pPr>
      <w:rPr>
        <w:rFonts w:hint="default"/>
        <w:lang w:val="en-US" w:eastAsia="en-US" w:bidi="ar-SA"/>
      </w:rPr>
    </w:lvl>
    <w:lvl w:ilvl="5" w:tplc="F370D84A">
      <w:numFmt w:val="bullet"/>
      <w:lvlText w:val="•"/>
      <w:lvlJc w:val="left"/>
      <w:pPr>
        <w:ind w:left="4942" w:hanging="286"/>
      </w:pPr>
      <w:rPr>
        <w:rFonts w:hint="default"/>
        <w:lang w:val="en-US" w:eastAsia="en-US" w:bidi="ar-SA"/>
      </w:rPr>
    </w:lvl>
    <w:lvl w:ilvl="6" w:tplc="49D6EA6C">
      <w:numFmt w:val="bullet"/>
      <w:lvlText w:val="•"/>
      <w:lvlJc w:val="left"/>
      <w:pPr>
        <w:ind w:left="5823" w:hanging="286"/>
      </w:pPr>
      <w:rPr>
        <w:rFonts w:hint="default"/>
        <w:lang w:val="en-US" w:eastAsia="en-US" w:bidi="ar-SA"/>
      </w:rPr>
    </w:lvl>
    <w:lvl w:ilvl="7" w:tplc="F8E2B02E">
      <w:numFmt w:val="bullet"/>
      <w:lvlText w:val="•"/>
      <w:lvlJc w:val="left"/>
      <w:pPr>
        <w:ind w:left="6704" w:hanging="286"/>
      </w:pPr>
      <w:rPr>
        <w:rFonts w:hint="default"/>
        <w:lang w:val="en-US" w:eastAsia="en-US" w:bidi="ar-SA"/>
      </w:rPr>
    </w:lvl>
    <w:lvl w:ilvl="8" w:tplc="55BEEB4E">
      <w:numFmt w:val="bullet"/>
      <w:lvlText w:val="•"/>
      <w:lvlJc w:val="left"/>
      <w:pPr>
        <w:ind w:left="7584" w:hanging="286"/>
      </w:pPr>
      <w:rPr>
        <w:rFonts w:hint="default"/>
        <w:lang w:val="en-US" w:eastAsia="en-US" w:bidi="ar-SA"/>
      </w:rPr>
    </w:lvl>
  </w:abstractNum>
  <w:abstractNum w:abstractNumId="15" w15:restartNumberingAfterBreak="0">
    <w:nsid w:val="5A703F92"/>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16" w15:restartNumberingAfterBreak="0">
    <w:nsid w:val="67CC4F0B"/>
    <w:multiLevelType w:val="hybridMultilevel"/>
    <w:tmpl w:val="2CEA793A"/>
    <w:lvl w:ilvl="0" w:tplc="31CA59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97083"/>
    <w:multiLevelType w:val="hybridMultilevel"/>
    <w:tmpl w:val="2B34B48A"/>
    <w:lvl w:ilvl="0" w:tplc="B0DED57C">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F1CFA64">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828A66B2">
      <w:numFmt w:val="bullet"/>
      <w:lvlText w:val="•"/>
      <w:lvlJc w:val="left"/>
      <w:pPr>
        <w:ind w:left="2442" w:hanging="360"/>
      </w:pPr>
      <w:rPr>
        <w:rFonts w:hint="default"/>
        <w:lang w:val="en-US" w:eastAsia="en-US" w:bidi="ar-SA"/>
      </w:rPr>
    </w:lvl>
    <w:lvl w:ilvl="3" w:tplc="1E2E25FE">
      <w:numFmt w:val="bullet"/>
      <w:lvlText w:val="•"/>
      <w:lvlJc w:val="left"/>
      <w:pPr>
        <w:ind w:left="3305" w:hanging="360"/>
      </w:pPr>
      <w:rPr>
        <w:rFonts w:hint="default"/>
        <w:lang w:val="en-US" w:eastAsia="en-US" w:bidi="ar-SA"/>
      </w:rPr>
    </w:lvl>
    <w:lvl w:ilvl="4" w:tplc="EC5AEE16">
      <w:numFmt w:val="bullet"/>
      <w:lvlText w:val="•"/>
      <w:lvlJc w:val="left"/>
      <w:pPr>
        <w:ind w:left="4168" w:hanging="360"/>
      </w:pPr>
      <w:rPr>
        <w:rFonts w:hint="default"/>
        <w:lang w:val="en-US" w:eastAsia="en-US" w:bidi="ar-SA"/>
      </w:rPr>
    </w:lvl>
    <w:lvl w:ilvl="5" w:tplc="76AE7D86">
      <w:numFmt w:val="bullet"/>
      <w:lvlText w:val="•"/>
      <w:lvlJc w:val="left"/>
      <w:pPr>
        <w:ind w:left="5031" w:hanging="360"/>
      </w:pPr>
      <w:rPr>
        <w:rFonts w:hint="default"/>
        <w:lang w:val="en-US" w:eastAsia="en-US" w:bidi="ar-SA"/>
      </w:rPr>
    </w:lvl>
    <w:lvl w:ilvl="6" w:tplc="F6A4ADF6">
      <w:numFmt w:val="bullet"/>
      <w:lvlText w:val="•"/>
      <w:lvlJc w:val="left"/>
      <w:pPr>
        <w:ind w:left="5894" w:hanging="360"/>
      </w:pPr>
      <w:rPr>
        <w:rFonts w:hint="default"/>
        <w:lang w:val="en-US" w:eastAsia="en-US" w:bidi="ar-SA"/>
      </w:rPr>
    </w:lvl>
    <w:lvl w:ilvl="7" w:tplc="44A02ED4">
      <w:numFmt w:val="bullet"/>
      <w:lvlText w:val="•"/>
      <w:lvlJc w:val="left"/>
      <w:pPr>
        <w:ind w:left="6757" w:hanging="360"/>
      </w:pPr>
      <w:rPr>
        <w:rFonts w:hint="default"/>
        <w:lang w:val="en-US" w:eastAsia="en-US" w:bidi="ar-SA"/>
      </w:rPr>
    </w:lvl>
    <w:lvl w:ilvl="8" w:tplc="01F09510">
      <w:numFmt w:val="bullet"/>
      <w:lvlText w:val="•"/>
      <w:lvlJc w:val="left"/>
      <w:pPr>
        <w:ind w:left="7620" w:hanging="360"/>
      </w:pPr>
      <w:rPr>
        <w:rFonts w:hint="default"/>
        <w:lang w:val="en-US" w:eastAsia="en-US" w:bidi="ar-SA"/>
      </w:rPr>
    </w:lvl>
  </w:abstractNum>
  <w:abstractNum w:abstractNumId="18" w15:restartNumberingAfterBreak="0">
    <w:nsid w:val="6E1E4A1C"/>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19" w15:restartNumberingAfterBreak="0">
    <w:nsid w:val="6EA44D25"/>
    <w:multiLevelType w:val="multilevel"/>
    <w:tmpl w:val="9A0EB76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032493"/>
    <w:multiLevelType w:val="hybridMultilevel"/>
    <w:tmpl w:val="C0142FA6"/>
    <w:lvl w:ilvl="0" w:tplc="44B07FAA">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1E1A531E">
      <w:numFmt w:val="bullet"/>
      <w:lvlText w:val="•"/>
      <w:lvlJc w:val="left"/>
      <w:pPr>
        <w:ind w:left="1708" w:hanging="360"/>
      </w:pPr>
      <w:rPr>
        <w:rFonts w:hint="default"/>
        <w:lang w:val="en-US" w:eastAsia="en-US" w:bidi="ar-SA"/>
      </w:rPr>
    </w:lvl>
    <w:lvl w:ilvl="2" w:tplc="395CDC74">
      <w:numFmt w:val="bullet"/>
      <w:lvlText w:val="•"/>
      <w:lvlJc w:val="left"/>
      <w:pPr>
        <w:ind w:left="2557" w:hanging="360"/>
      </w:pPr>
      <w:rPr>
        <w:rFonts w:hint="default"/>
        <w:lang w:val="en-US" w:eastAsia="en-US" w:bidi="ar-SA"/>
      </w:rPr>
    </w:lvl>
    <w:lvl w:ilvl="3" w:tplc="E98A0796">
      <w:numFmt w:val="bullet"/>
      <w:lvlText w:val="•"/>
      <w:lvlJc w:val="left"/>
      <w:pPr>
        <w:ind w:left="3405" w:hanging="360"/>
      </w:pPr>
      <w:rPr>
        <w:rFonts w:hint="default"/>
        <w:lang w:val="en-US" w:eastAsia="en-US" w:bidi="ar-SA"/>
      </w:rPr>
    </w:lvl>
    <w:lvl w:ilvl="4" w:tplc="6324C7F8">
      <w:numFmt w:val="bullet"/>
      <w:lvlText w:val="•"/>
      <w:lvlJc w:val="left"/>
      <w:pPr>
        <w:ind w:left="4254" w:hanging="360"/>
      </w:pPr>
      <w:rPr>
        <w:rFonts w:hint="default"/>
        <w:lang w:val="en-US" w:eastAsia="en-US" w:bidi="ar-SA"/>
      </w:rPr>
    </w:lvl>
    <w:lvl w:ilvl="5" w:tplc="17B6EFAE">
      <w:numFmt w:val="bullet"/>
      <w:lvlText w:val="•"/>
      <w:lvlJc w:val="left"/>
      <w:pPr>
        <w:ind w:left="5103" w:hanging="360"/>
      </w:pPr>
      <w:rPr>
        <w:rFonts w:hint="default"/>
        <w:lang w:val="en-US" w:eastAsia="en-US" w:bidi="ar-SA"/>
      </w:rPr>
    </w:lvl>
    <w:lvl w:ilvl="6" w:tplc="A19C58A8">
      <w:numFmt w:val="bullet"/>
      <w:lvlText w:val="•"/>
      <w:lvlJc w:val="left"/>
      <w:pPr>
        <w:ind w:left="5951" w:hanging="360"/>
      </w:pPr>
      <w:rPr>
        <w:rFonts w:hint="default"/>
        <w:lang w:val="en-US" w:eastAsia="en-US" w:bidi="ar-SA"/>
      </w:rPr>
    </w:lvl>
    <w:lvl w:ilvl="7" w:tplc="8B920344">
      <w:numFmt w:val="bullet"/>
      <w:lvlText w:val="•"/>
      <w:lvlJc w:val="left"/>
      <w:pPr>
        <w:ind w:left="6800" w:hanging="360"/>
      </w:pPr>
      <w:rPr>
        <w:rFonts w:hint="default"/>
        <w:lang w:val="en-US" w:eastAsia="en-US" w:bidi="ar-SA"/>
      </w:rPr>
    </w:lvl>
    <w:lvl w:ilvl="8" w:tplc="ACC0F2E8">
      <w:numFmt w:val="bullet"/>
      <w:lvlText w:val="•"/>
      <w:lvlJc w:val="left"/>
      <w:pPr>
        <w:ind w:left="7649" w:hanging="360"/>
      </w:pPr>
      <w:rPr>
        <w:rFonts w:hint="default"/>
        <w:lang w:val="en-US" w:eastAsia="en-US" w:bidi="ar-SA"/>
      </w:rPr>
    </w:lvl>
  </w:abstractNum>
  <w:abstractNum w:abstractNumId="21" w15:restartNumberingAfterBreak="0">
    <w:nsid w:val="72AF0545"/>
    <w:multiLevelType w:val="hybridMultilevel"/>
    <w:tmpl w:val="96FCEDC0"/>
    <w:lvl w:ilvl="0" w:tplc="81F29D04">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247E3E06">
      <w:numFmt w:val="bullet"/>
      <w:lvlText w:val="•"/>
      <w:lvlJc w:val="left"/>
      <w:pPr>
        <w:ind w:left="1708" w:hanging="360"/>
      </w:pPr>
      <w:rPr>
        <w:rFonts w:hint="default"/>
        <w:lang w:val="en-US" w:eastAsia="en-US" w:bidi="ar-SA"/>
      </w:rPr>
    </w:lvl>
    <w:lvl w:ilvl="2" w:tplc="C15A3D40">
      <w:numFmt w:val="bullet"/>
      <w:lvlText w:val="•"/>
      <w:lvlJc w:val="left"/>
      <w:pPr>
        <w:ind w:left="2557" w:hanging="360"/>
      </w:pPr>
      <w:rPr>
        <w:rFonts w:hint="default"/>
        <w:lang w:val="en-US" w:eastAsia="en-US" w:bidi="ar-SA"/>
      </w:rPr>
    </w:lvl>
    <w:lvl w:ilvl="3" w:tplc="1C1EF976">
      <w:numFmt w:val="bullet"/>
      <w:lvlText w:val="•"/>
      <w:lvlJc w:val="left"/>
      <w:pPr>
        <w:ind w:left="3405" w:hanging="360"/>
      </w:pPr>
      <w:rPr>
        <w:rFonts w:hint="default"/>
        <w:lang w:val="en-US" w:eastAsia="en-US" w:bidi="ar-SA"/>
      </w:rPr>
    </w:lvl>
    <w:lvl w:ilvl="4" w:tplc="A4DADBDA">
      <w:numFmt w:val="bullet"/>
      <w:lvlText w:val="•"/>
      <w:lvlJc w:val="left"/>
      <w:pPr>
        <w:ind w:left="4254" w:hanging="360"/>
      </w:pPr>
      <w:rPr>
        <w:rFonts w:hint="default"/>
        <w:lang w:val="en-US" w:eastAsia="en-US" w:bidi="ar-SA"/>
      </w:rPr>
    </w:lvl>
    <w:lvl w:ilvl="5" w:tplc="F7CAA3C0">
      <w:numFmt w:val="bullet"/>
      <w:lvlText w:val="•"/>
      <w:lvlJc w:val="left"/>
      <w:pPr>
        <w:ind w:left="5103" w:hanging="360"/>
      </w:pPr>
      <w:rPr>
        <w:rFonts w:hint="default"/>
        <w:lang w:val="en-US" w:eastAsia="en-US" w:bidi="ar-SA"/>
      </w:rPr>
    </w:lvl>
    <w:lvl w:ilvl="6" w:tplc="7392222A">
      <w:numFmt w:val="bullet"/>
      <w:lvlText w:val="•"/>
      <w:lvlJc w:val="left"/>
      <w:pPr>
        <w:ind w:left="5951" w:hanging="360"/>
      </w:pPr>
      <w:rPr>
        <w:rFonts w:hint="default"/>
        <w:lang w:val="en-US" w:eastAsia="en-US" w:bidi="ar-SA"/>
      </w:rPr>
    </w:lvl>
    <w:lvl w:ilvl="7" w:tplc="23468798">
      <w:numFmt w:val="bullet"/>
      <w:lvlText w:val="•"/>
      <w:lvlJc w:val="left"/>
      <w:pPr>
        <w:ind w:left="6800" w:hanging="360"/>
      </w:pPr>
      <w:rPr>
        <w:rFonts w:hint="default"/>
        <w:lang w:val="en-US" w:eastAsia="en-US" w:bidi="ar-SA"/>
      </w:rPr>
    </w:lvl>
    <w:lvl w:ilvl="8" w:tplc="4F108424">
      <w:numFmt w:val="bullet"/>
      <w:lvlText w:val="•"/>
      <w:lvlJc w:val="left"/>
      <w:pPr>
        <w:ind w:left="7649" w:hanging="360"/>
      </w:pPr>
      <w:rPr>
        <w:rFonts w:hint="default"/>
        <w:lang w:val="en-US" w:eastAsia="en-US" w:bidi="ar-SA"/>
      </w:rPr>
    </w:lvl>
  </w:abstractNum>
  <w:abstractNum w:abstractNumId="22" w15:restartNumberingAfterBreak="0">
    <w:nsid w:val="741A4760"/>
    <w:multiLevelType w:val="hybridMultilevel"/>
    <w:tmpl w:val="D9984276"/>
    <w:lvl w:ilvl="0" w:tplc="A774B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1"/>
  </w:num>
  <w:num w:numId="4">
    <w:abstractNumId w:val="20"/>
  </w:num>
  <w:num w:numId="5">
    <w:abstractNumId w:val="9"/>
  </w:num>
  <w:num w:numId="6">
    <w:abstractNumId w:val="17"/>
  </w:num>
  <w:num w:numId="7">
    <w:abstractNumId w:val="0"/>
  </w:num>
  <w:num w:numId="8">
    <w:abstractNumId w:val="5"/>
  </w:num>
  <w:num w:numId="9">
    <w:abstractNumId w:val="13"/>
  </w:num>
  <w:num w:numId="10">
    <w:abstractNumId w:val="22"/>
  </w:num>
  <w:num w:numId="11">
    <w:abstractNumId w:val="14"/>
  </w:num>
  <w:num w:numId="12">
    <w:abstractNumId w:val="16"/>
  </w:num>
  <w:num w:numId="13">
    <w:abstractNumId w:val="18"/>
  </w:num>
  <w:num w:numId="14">
    <w:abstractNumId w:val="4"/>
  </w:num>
  <w:num w:numId="15">
    <w:abstractNumId w:val="6"/>
  </w:num>
  <w:num w:numId="16">
    <w:abstractNumId w:val="1"/>
  </w:num>
  <w:num w:numId="17">
    <w:abstractNumId w:val="19"/>
  </w:num>
  <w:num w:numId="18">
    <w:abstractNumId w:val="8"/>
  </w:num>
  <w:num w:numId="19">
    <w:abstractNumId w:val="2"/>
  </w:num>
  <w:num w:numId="20">
    <w:abstractNumId w:val="7"/>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53"/>
    <w:rsid w:val="00005365"/>
    <w:rsid w:val="00054AC5"/>
    <w:rsid w:val="00060C99"/>
    <w:rsid w:val="000804A2"/>
    <w:rsid w:val="000903F6"/>
    <w:rsid w:val="000A139A"/>
    <w:rsid w:val="000B5CBA"/>
    <w:rsid w:val="000E22AD"/>
    <w:rsid w:val="00110B3D"/>
    <w:rsid w:val="00136037"/>
    <w:rsid w:val="00164AF4"/>
    <w:rsid w:val="00173AA9"/>
    <w:rsid w:val="00193BFB"/>
    <w:rsid w:val="001A2049"/>
    <w:rsid w:val="001B5D7A"/>
    <w:rsid w:val="001B7186"/>
    <w:rsid w:val="001C20AE"/>
    <w:rsid w:val="001D37B2"/>
    <w:rsid w:val="00201DA7"/>
    <w:rsid w:val="0021461D"/>
    <w:rsid w:val="00222D3E"/>
    <w:rsid w:val="00226509"/>
    <w:rsid w:val="002428D9"/>
    <w:rsid w:val="0028343F"/>
    <w:rsid w:val="002E4CB2"/>
    <w:rsid w:val="002F3A95"/>
    <w:rsid w:val="00332ABA"/>
    <w:rsid w:val="00372AFD"/>
    <w:rsid w:val="003C0891"/>
    <w:rsid w:val="004664D3"/>
    <w:rsid w:val="00477170"/>
    <w:rsid w:val="0048186F"/>
    <w:rsid w:val="0049554F"/>
    <w:rsid w:val="004C182C"/>
    <w:rsid w:val="004E57CB"/>
    <w:rsid w:val="005774E6"/>
    <w:rsid w:val="00577C21"/>
    <w:rsid w:val="005856F7"/>
    <w:rsid w:val="005E5DFF"/>
    <w:rsid w:val="00622A2A"/>
    <w:rsid w:val="0062744C"/>
    <w:rsid w:val="00657F7A"/>
    <w:rsid w:val="00684438"/>
    <w:rsid w:val="006D10C3"/>
    <w:rsid w:val="00701A28"/>
    <w:rsid w:val="00716660"/>
    <w:rsid w:val="0074768B"/>
    <w:rsid w:val="0074795D"/>
    <w:rsid w:val="0076072E"/>
    <w:rsid w:val="00797A1D"/>
    <w:rsid w:val="007B6B5D"/>
    <w:rsid w:val="00806AF9"/>
    <w:rsid w:val="00811DEC"/>
    <w:rsid w:val="00865C5A"/>
    <w:rsid w:val="008F0676"/>
    <w:rsid w:val="0090293D"/>
    <w:rsid w:val="00913C46"/>
    <w:rsid w:val="009342DE"/>
    <w:rsid w:val="00956ABB"/>
    <w:rsid w:val="00961816"/>
    <w:rsid w:val="00980729"/>
    <w:rsid w:val="0098518D"/>
    <w:rsid w:val="009A533A"/>
    <w:rsid w:val="009B1DD6"/>
    <w:rsid w:val="009C3ED0"/>
    <w:rsid w:val="009F4741"/>
    <w:rsid w:val="00A2231F"/>
    <w:rsid w:val="00A956A0"/>
    <w:rsid w:val="00AA2256"/>
    <w:rsid w:val="00AD0FA4"/>
    <w:rsid w:val="00AF553A"/>
    <w:rsid w:val="00B1115B"/>
    <w:rsid w:val="00B11712"/>
    <w:rsid w:val="00B15E08"/>
    <w:rsid w:val="00B423E6"/>
    <w:rsid w:val="00B568F3"/>
    <w:rsid w:val="00B664AE"/>
    <w:rsid w:val="00BE7AF2"/>
    <w:rsid w:val="00C001CF"/>
    <w:rsid w:val="00C0496E"/>
    <w:rsid w:val="00C06473"/>
    <w:rsid w:val="00C06668"/>
    <w:rsid w:val="00C46490"/>
    <w:rsid w:val="00C972CD"/>
    <w:rsid w:val="00CF2253"/>
    <w:rsid w:val="00CF5A2F"/>
    <w:rsid w:val="00D01EC8"/>
    <w:rsid w:val="00D21CE4"/>
    <w:rsid w:val="00D224C7"/>
    <w:rsid w:val="00D328E2"/>
    <w:rsid w:val="00D728DC"/>
    <w:rsid w:val="00DA5388"/>
    <w:rsid w:val="00DB4FD4"/>
    <w:rsid w:val="00DC2A73"/>
    <w:rsid w:val="00DC43C0"/>
    <w:rsid w:val="00DD27D0"/>
    <w:rsid w:val="00DD7F90"/>
    <w:rsid w:val="00DF39EA"/>
    <w:rsid w:val="00E00F5E"/>
    <w:rsid w:val="00E15F7E"/>
    <w:rsid w:val="00E33643"/>
    <w:rsid w:val="00E56AAC"/>
    <w:rsid w:val="00E60766"/>
    <w:rsid w:val="00E66432"/>
    <w:rsid w:val="00E73576"/>
    <w:rsid w:val="00E8448E"/>
    <w:rsid w:val="00ED03B1"/>
    <w:rsid w:val="00ED66B1"/>
    <w:rsid w:val="00F17B88"/>
    <w:rsid w:val="00F35008"/>
    <w:rsid w:val="00F94D86"/>
    <w:rsid w:val="00FA772A"/>
    <w:rsid w:val="00FB2AE2"/>
    <w:rsid w:val="00FB2FFE"/>
    <w:rsid w:val="00FB54D6"/>
    <w:rsid w:val="00FC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6C6B"/>
  <w15:docId w15:val="{6CA523C2-01D0-400E-BA90-2B9D55D3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3576"/>
    <w:rPr>
      <w:rFonts w:ascii="Calibri" w:eastAsia="Calibri" w:hAnsi="Calibri" w:cs="Calibri"/>
    </w:rPr>
  </w:style>
  <w:style w:type="paragraph" w:styleId="Titre1">
    <w:name w:val="heading 1"/>
    <w:basedOn w:val="Normal"/>
    <w:uiPriority w:val="1"/>
    <w:qFormat/>
    <w:pPr>
      <w:ind w:left="137"/>
      <w:outlineLvl w:val="0"/>
    </w:pPr>
    <w:rPr>
      <w:b/>
      <w:bCs/>
    </w:rPr>
  </w:style>
  <w:style w:type="paragraph" w:styleId="Titre2">
    <w:name w:val="heading 2"/>
    <w:basedOn w:val="Normal"/>
    <w:next w:val="Normal"/>
    <w:link w:val="Titre2Car"/>
    <w:uiPriority w:val="9"/>
    <w:unhideWhenUsed/>
    <w:qFormat/>
    <w:rsid w:val="00D224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857" w:hanging="360"/>
      <w:jc w:val="both"/>
    </w:pPr>
  </w:style>
  <w:style w:type="paragraph" w:styleId="Titre">
    <w:name w:val="Title"/>
    <w:basedOn w:val="Normal"/>
    <w:link w:val="TitreCar"/>
    <w:uiPriority w:val="1"/>
    <w:qFormat/>
    <w:pPr>
      <w:spacing w:before="104"/>
      <w:ind w:left="372" w:right="368"/>
      <w:jc w:val="center"/>
    </w:pPr>
    <w:rPr>
      <w:b/>
      <w:bCs/>
      <w:sz w:val="24"/>
      <w:szCs w:val="24"/>
    </w:rPr>
  </w:style>
  <w:style w:type="paragraph" w:styleId="Paragraphedeliste">
    <w:name w:val="List Paragraph"/>
    <w:aliases w:val="Table of contents numbered,Normal bullet 2,Bullet list,List Paragraph1,Numbered List,1st level - Bullet List Paragraph,Lettre d'introduction,Paragrafo elenco,Colorful List - Accent 11,Párrafo de lista1,Bullet List,Bullet EY,Opsom"/>
    <w:basedOn w:val="Normal"/>
    <w:link w:val="ParagraphedelisteCar"/>
    <w:uiPriority w:val="34"/>
    <w:qFormat/>
    <w:pPr>
      <w:ind w:left="857"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B2AE2"/>
    <w:pPr>
      <w:tabs>
        <w:tab w:val="center" w:pos="4680"/>
        <w:tab w:val="right" w:pos="9360"/>
      </w:tabs>
    </w:pPr>
  </w:style>
  <w:style w:type="character" w:customStyle="1" w:styleId="En-tteCar">
    <w:name w:val="En-tête Car"/>
    <w:basedOn w:val="Policepardfaut"/>
    <w:link w:val="En-tte"/>
    <w:uiPriority w:val="99"/>
    <w:rsid w:val="00FB2AE2"/>
    <w:rPr>
      <w:rFonts w:ascii="Calibri" w:eastAsia="Calibri" w:hAnsi="Calibri" w:cs="Calibri"/>
    </w:rPr>
  </w:style>
  <w:style w:type="paragraph" w:styleId="Pieddepage">
    <w:name w:val="footer"/>
    <w:basedOn w:val="Normal"/>
    <w:link w:val="PieddepageCar"/>
    <w:uiPriority w:val="99"/>
    <w:unhideWhenUsed/>
    <w:rsid w:val="00FB2AE2"/>
    <w:pPr>
      <w:tabs>
        <w:tab w:val="center" w:pos="4680"/>
        <w:tab w:val="right" w:pos="9360"/>
      </w:tabs>
    </w:pPr>
  </w:style>
  <w:style w:type="character" w:customStyle="1" w:styleId="PieddepageCar">
    <w:name w:val="Pied de page Car"/>
    <w:basedOn w:val="Policepardfaut"/>
    <w:link w:val="Pieddepage"/>
    <w:uiPriority w:val="99"/>
    <w:rsid w:val="00FB2AE2"/>
    <w:rPr>
      <w:rFonts w:ascii="Calibri" w:eastAsia="Calibri" w:hAnsi="Calibri" w:cs="Calibri"/>
    </w:rPr>
  </w:style>
  <w:style w:type="paragraph" w:styleId="NormalWeb">
    <w:name w:val="Normal (Web)"/>
    <w:basedOn w:val="Normal"/>
    <w:uiPriority w:val="99"/>
    <w:unhideWhenUsed/>
    <w:rsid w:val="00FB2AE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2231F"/>
    <w:rPr>
      <w:color w:val="0563C1"/>
      <w:u w:val="single"/>
    </w:rPr>
  </w:style>
  <w:style w:type="character" w:customStyle="1" w:styleId="ParagraphedelisteCar">
    <w:name w:val="Paragraphe de liste Car"/>
    <w:aliases w:val="Table of contents numbered Car,Normal bullet 2 Car,Bullet list Car,List Paragraph1 Car,Numbered List Car,1st level - Bullet List Paragraph Car,Lettre d'introduction Car,Paragrafo elenco Car,Colorful List - Accent 11 Car,Opsom Car"/>
    <w:basedOn w:val="Policepardfaut"/>
    <w:link w:val="Paragraphedeliste"/>
    <w:uiPriority w:val="34"/>
    <w:qFormat/>
    <w:rsid w:val="00A2231F"/>
    <w:rPr>
      <w:rFonts w:ascii="Calibri" w:eastAsia="Calibri" w:hAnsi="Calibri" w:cs="Calibri"/>
    </w:rPr>
  </w:style>
  <w:style w:type="paragraph" w:styleId="Notedebasdepage">
    <w:name w:val="footnote text"/>
    <w:basedOn w:val="Normal"/>
    <w:link w:val="NotedebasdepageCar"/>
    <w:uiPriority w:val="99"/>
    <w:semiHidden/>
    <w:unhideWhenUsed/>
    <w:rsid w:val="00701A28"/>
    <w:rPr>
      <w:sz w:val="20"/>
      <w:szCs w:val="20"/>
    </w:rPr>
  </w:style>
  <w:style w:type="character" w:customStyle="1" w:styleId="NotedebasdepageCar">
    <w:name w:val="Note de bas de page Car"/>
    <w:basedOn w:val="Policepardfaut"/>
    <w:link w:val="Notedebasdepage"/>
    <w:uiPriority w:val="99"/>
    <w:semiHidden/>
    <w:rsid w:val="00701A28"/>
    <w:rPr>
      <w:rFonts w:ascii="Calibri" w:eastAsia="Calibri" w:hAnsi="Calibri" w:cs="Calibri"/>
      <w:sz w:val="20"/>
      <w:szCs w:val="20"/>
    </w:rPr>
  </w:style>
  <w:style w:type="character" w:styleId="Appelnotedebasdep">
    <w:name w:val="footnote reference"/>
    <w:basedOn w:val="Policepardfaut"/>
    <w:uiPriority w:val="99"/>
    <w:semiHidden/>
    <w:unhideWhenUsed/>
    <w:rsid w:val="00701A28"/>
    <w:rPr>
      <w:vertAlign w:val="superscript"/>
    </w:rPr>
  </w:style>
  <w:style w:type="character" w:styleId="lev">
    <w:name w:val="Strong"/>
    <w:basedOn w:val="Policepardfaut"/>
    <w:uiPriority w:val="22"/>
    <w:qFormat/>
    <w:rsid w:val="00701A28"/>
    <w:rPr>
      <w:b/>
      <w:bCs/>
    </w:rPr>
  </w:style>
  <w:style w:type="character" w:customStyle="1" w:styleId="Titre2Car">
    <w:name w:val="Titre 2 Car"/>
    <w:basedOn w:val="Policepardfaut"/>
    <w:link w:val="Titre2"/>
    <w:uiPriority w:val="9"/>
    <w:rsid w:val="00D224C7"/>
    <w:rPr>
      <w:rFonts w:asciiTheme="majorHAnsi" w:eastAsiaTheme="majorEastAsia" w:hAnsiTheme="majorHAnsi" w:cstheme="majorBidi"/>
      <w:color w:val="365F91" w:themeColor="accent1" w:themeShade="BF"/>
      <w:sz w:val="26"/>
      <w:szCs w:val="26"/>
    </w:rPr>
  </w:style>
  <w:style w:type="character" w:customStyle="1" w:styleId="CorpsdetexteCar">
    <w:name w:val="Corps de texte Car"/>
    <w:basedOn w:val="Policepardfaut"/>
    <w:link w:val="Corpsdetexte"/>
    <w:uiPriority w:val="1"/>
    <w:rsid w:val="00806AF9"/>
    <w:rPr>
      <w:rFonts w:ascii="Calibri" w:eastAsia="Calibri" w:hAnsi="Calibri" w:cs="Calibri"/>
    </w:rPr>
  </w:style>
  <w:style w:type="paragraph" w:styleId="Sansinterligne">
    <w:name w:val="No Spacing"/>
    <w:uiPriority w:val="1"/>
    <w:qFormat/>
    <w:rsid w:val="00806AF9"/>
    <w:rPr>
      <w:rFonts w:ascii="Calibri" w:eastAsia="Calibri" w:hAnsi="Calibri" w:cs="Calibri"/>
    </w:rPr>
  </w:style>
  <w:style w:type="paragraph" w:styleId="Textedebulles">
    <w:name w:val="Balloon Text"/>
    <w:basedOn w:val="Normal"/>
    <w:link w:val="TextedebullesCar"/>
    <w:uiPriority w:val="99"/>
    <w:semiHidden/>
    <w:unhideWhenUsed/>
    <w:rsid w:val="004955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554F"/>
    <w:rPr>
      <w:rFonts w:ascii="Segoe UI" w:eastAsia="Calibri" w:hAnsi="Segoe UI" w:cs="Segoe UI"/>
      <w:sz w:val="18"/>
      <w:szCs w:val="18"/>
    </w:rPr>
  </w:style>
  <w:style w:type="character" w:styleId="Marquedecommentaire">
    <w:name w:val="annotation reference"/>
    <w:basedOn w:val="Policepardfaut"/>
    <w:uiPriority w:val="99"/>
    <w:semiHidden/>
    <w:unhideWhenUsed/>
    <w:rsid w:val="00577C21"/>
    <w:rPr>
      <w:sz w:val="16"/>
      <w:szCs w:val="16"/>
    </w:rPr>
  </w:style>
  <w:style w:type="paragraph" w:styleId="Commentaire">
    <w:name w:val="annotation text"/>
    <w:basedOn w:val="Normal"/>
    <w:link w:val="CommentaireCar"/>
    <w:uiPriority w:val="99"/>
    <w:semiHidden/>
    <w:unhideWhenUsed/>
    <w:rsid w:val="00577C21"/>
    <w:rPr>
      <w:sz w:val="20"/>
      <w:szCs w:val="20"/>
    </w:rPr>
  </w:style>
  <w:style w:type="character" w:customStyle="1" w:styleId="CommentaireCar">
    <w:name w:val="Commentaire Car"/>
    <w:basedOn w:val="Policepardfaut"/>
    <w:link w:val="Commentaire"/>
    <w:uiPriority w:val="99"/>
    <w:semiHidden/>
    <w:rsid w:val="00577C21"/>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77C21"/>
    <w:rPr>
      <w:b/>
      <w:bCs/>
    </w:rPr>
  </w:style>
  <w:style w:type="character" w:customStyle="1" w:styleId="ObjetducommentaireCar">
    <w:name w:val="Objet du commentaire Car"/>
    <w:basedOn w:val="CommentaireCar"/>
    <w:link w:val="Objetducommentaire"/>
    <w:uiPriority w:val="99"/>
    <w:semiHidden/>
    <w:rsid w:val="00577C21"/>
    <w:rPr>
      <w:rFonts w:ascii="Calibri" w:eastAsia="Calibri" w:hAnsi="Calibri" w:cs="Calibri"/>
      <w:b/>
      <w:bCs/>
      <w:sz w:val="20"/>
      <w:szCs w:val="20"/>
    </w:rPr>
  </w:style>
  <w:style w:type="paragraph" w:styleId="Rvision">
    <w:name w:val="Revision"/>
    <w:hidden/>
    <w:uiPriority w:val="99"/>
    <w:semiHidden/>
    <w:rsid w:val="00D328E2"/>
    <w:pPr>
      <w:widowControl/>
      <w:autoSpaceDE/>
      <w:autoSpaceDN/>
    </w:pPr>
    <w:rPr>
      <w:rFonts w:ascii="Calibri" w:eastAsia="Calibri" w:hAnsi="Calibri" w:cs="Calibri"/>
    </w:rPr>
  </w:style>
  <w:style w:type="character" w:customStyle="1" w:styleId="TitreCar">
    <w:name w:val="Titre Car"/>
    <w:basedOn w:val="Policepardfaut"/>
    <w:link w:val="Titre"/>
    <w:uiPriority w:val="1"/>
    <w:rsid w:val="0076072E"/>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75624">
      <w:bodyDiv w:val="1"/>
      <w:marLeft w:val="0"/>
      <w:marRight w:val="0"/>
      <w:marTop w:val="0"/>
      <w:marBottom w:val="0"/>
      <w:divBdr>
        <w:top w:val="none" w:sz="0" w:space="0" w:color="auto"/>
        <w:left w:val="none" w:sz="0" w:space="0" w:color="auto"/>
        <w:bottom w:val="none" w:sz="0" w:space="0" w:color="auto"/>
        <w:right w:val="none" w:sz="0" w:space="0" w:color="auto"/>
      </w:divBdr>
      <w:divsChild>
        <w:div w:id="693309522">
          <w:marLeft w:val="0"/>
          <w:marRight w:val="0"/>
          <w:marTop w:val="0"/>
          <w:marBottom w:val="0"/>
          <w:divBdr>
            <w:top w:val="none" w:sz="0" w:space="0" w:color="auto"/>
            <w:left w:val="none" w:sz="0" w:space="0" w:color="auto"/>
            <w:bottom w:val="none" w:sz="0" w:space="0" w:color="auto"/>
            <w:right w:val="none" w:sz="0" w:space="0" w:color="auto"/>
          </w:divBdr>
        </w:div>
      </w:divsChild>
    </w:div>
    <w:div w:id="927419123">
      <w:bodyDiv w:val="1"/>
      <w:marLeft w:val="0"/>
      <w:marRight w:val="0"/>
      <w:marTop w:val="0"/>
      <w:marBottom w:val="0"/>
      <w:divBdr>
        <w:top w:val="none" w:sz="0" w:space="0" w:color="auto"/>
        <w:left w:val="none" w:sz="0" w:space="0" w:color="auto"/>
        <w:bottom w:val="none" w:sz="0" w:space="0" w:color="auto"/>
        <w:right w:val="none" w:sz="0" w:space="0" w:color="auto"/>
      </w:divBdr>
    </w:div>
    <w:div w:id="179243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975C0-13BB-4B54-A22E-49D6B2CA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GOPA Group</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R.</dc:creator>
  <cp:lastModifiedBy>Barth, Caroline</cp:lastModifiedBy>
  <cp:revision>5</cp:revision>
  <dcterms:created xsi:type="dcterms:W3CDTF">2022-10-26T10:29:00Z</dcterms:created>
  <dcterms:modified xsi:type="dcterms:W3CDTF">2022-10-26T12:02:00Z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Microsoft® Word for Microsoft 365</vt:lpwstr>
  </property>
  <property fmtid="{D5CDD505-2E9C-101B-9397-08002B2CF9AE}" pid="4" name="LastSaved">
    <vt:filetime>2022-09-23T00:00:00Z</vt:filetime>
  </property>
</Properties>
</file>