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A5425" w14:textId="77777777" w:rsidR="0074795D" w:rsidRDefault="0076072E" w:rsidP="0074795D">
      <w:pPr>
        <w:pStyle w:val="Paragraphedeliste"/>
        <w:ind w:left="720" w:firstLine="0"/>
        <w:contextualSpacing/>
        <w:rPr>
          <w:sz w:val="24"/>
          <w:szCs w:val="24"/>
          <w:lang w:val="fr-BE"/>
        </w:rPr>
      </w:pPr>
      <w:r w:rsidRPr="0076072E">
        <w:rPr>
          <w:rFonts w:asciiTheme="minorHAnsi" w:hAnsiTheme="minorHAnsi" w:cstheme="minorHAnsi"/>
          <w:b/>
          <w:noProof/>
          <w:sz w:val="24"/>
          <w:szCs w:val="24"/>
        </w:rPr>
        <w:drawing>
          <wp:anchor distT="0" distB="0" distL="114300" distR="114300" simplePos="0" relativeHeight="251658240" behindDoc="0" locked="0" layoutInCell="1" allowOverlap="1" wp14:anchorId="61F31ECD" wp14:editId="19C15FC3">
            <wp:simplePos x="0" y="0"/>
            <wp:positionH relativeFrom="column">
              <wp:posOffset>228600</wp:posOffset>
            </wp:positionH>
            <wp:positionV relativeFrom="paragraph">
              <wp:posOffset>0</wp:posOffset>
            </wp:positionV>
            <wp:extent cx="2968625" cy="1550670"/>
            <wp:effectExtent l="0" t="0" r="317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edIn 1200x627 Digital Solutions 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8625" cy="1550670"/>
                    </a:xfrm>
                    <a:prstGeom prst="rect">
                      <a:avLst/>
                    </a:prstGeom>
                  </pic:spPr>
                </pic:pic>
              </a:graphicData>
            </a:graphic>
          </wp:anchor>
        </w:drawing>
      </w:r>
      <w:r w:rsidR="00956ABB" w:rsidRPr="00724DBB">
        <w:rPr>
          <w:lang w:val="fr-BE"/>
        </w:rPr>
        <w:t>L</w:t>
      </w:r>
      <w:r w:rsidR="00956ABB" w:rsidRPr="00956ABB">
        <w:rPr>
          <w:sz w:val="24"/>
          <w:szCs w:val="24"/>
          <w:lang w:val="fr-BE"/>
        </w:rPr>
        <w:t>e concours d'illustration privilégie six domaines thématiques pour leur pertinence spécifique par rapport au programme de R&amp;I de l’OEACP et à ses bénéficiaires.</w:t>
      </w:r>
    </w:p>
    <w:p w14:paraId="1ADC2026" w14:textId="77777777" w:rsidR="0074795D" w:rsidRDefault="0074795D" w:rsidP="0074795D">
      <w:pPr>
        <w:pStyle w:val="Paragraphedeliste"/>
        <w:ind w:left="720" w:firstLine="0"/>
        <w:contextualSpacing/>
        <w:rPr>
          <w:sz w:val="24"/>
          <w:szCs w:val="24"/>
          <w:lang w:val="fr-BE"/>
        </w:rPr>
      </w:pPr>
    </w:p>
    <w:p w14:paraId="68C0653E" w14:textId="12CA8BDD" w:rsidR="0062744C" w:rsidRPr="00724DBB" w:rsidRDefault="00956ABB" w:rsidP="0074795D">
      <w:pPr>
        <w:pStyle w:val="Paragraphedeliste"/>
        <w:ind w:left="720" w:firstLine="0"/>
        <w:contextualSpacing/>
        <w:rPr>
          <w:b/>
          <w:lang w:val="fr-BE"/>
        </w:rPr>
      </w:pPr>
      <w:r w:rsidRPr="00956ABB">
        <w:rPr>
          <w:rFonts w:asciiTheme="minorHAnsi" w:hAnsiTheme="minorHAnsi" w:cstheme="minorHAnsi"/>
          <w:sz w:val="24"/>
          <w:szCs w:val="24"/>
          <w:lang w:val="fr-BE"/>
        </w:rPr>
        <w:t>L’un d’entre eux concerne</w:t>
      </w:r>
      <w:r w:rsidR="0074795D">
        <w:rPr>
          <w:rFonts w:asciiTheme="minorHAnsi" w:hAnsiTheme="minorHAnsi" w:cstheme="minorHAnsi"/>
          <w:sz w:val="24"/>
          <w:szCs w:val="24"/>
          <w:lang w:val="fr-BE"/>
        </w:rPr>
        <w:t xml:space="preserve"> les</w:t>
      </w:r>
      <w:r w:rsidRPr="00956ABB">
        <w:rPr>
          <w:rFonts w:asciiTheme="minorHAnsi" w:hAnsiTheme="minorHAnsi" w:cstheme="minorHAnsi"/>
          <w:b/>
          <w:sz w:val="24"/>
          <w:szCs w:val="24"/>
          <w:lang w:val="fr-BE"/>
        </w:rPr>
        <w:t xml:space="preserve"> </w:t>
      </w:r>
      <w:r w:rsidR="0074795D">
        <w:rPr>
          <w:rFonts w:asciiTheme="minorHAnsi" w:hAnsiTheme="minorHAnsi" w:cstheme="minorHAnsi"/>
          <w:b/>
          <w:sz w:val="24"/>
          <w:szCs w:val="24"/>
          <w:lang w:val="fr-BE"/>
        </w:rPr>
        <w:t>« </w:t>
      </w:r>
      <w:r w:rsidR="00FD5D3C">
        <w:rPr>
          <w:b/>
          <w:lang w:val="fr-BE"/>
        </w:rPr>
        <w:t>femmes et les filles dans les STEM</w:t>
      </w:r>
      <w:r w:rsidR="001A5CBA">
        <w:rPr>
          <w:b/>
          <w:lang w:val="fr-BE"/>
        </w:rPr>
        <w:t xml:space="preserve"> </w:t>
      </w:r>
      <w:r w:rsidR="0074795D">
        <w:rPr>
          <w:b/>
          <w:lang w:val="fr-BE"/>
        </w:rPr>
        <w:t>».</w:t>
      </w:r>
      <w:r w:rsidR="0062744C" w:rsidRPr="00724DBB">
        <w:rPr>
          <w:b/>
          <w:lang w:val="fr-BE"/>
        </w:rPr>
        <w:t xml:space="preserve"> </w:t>
      </w:r>
    </w:p>
    <w:p w14:paraId="4D0E8C09" w14:textId="5FD425F1" w:rsidR="005856F7" w:rsidRPr="00956ABB" w:rsidRDefault="005856F7" w:rsidP="00956ABB">
      <w:pPr>
        <w:tabs>
          <w:tab w:val="left" w:pos="858"/>
        </w:tabs>
        <w:spacing w:before="181" w:line="276" w:lineRule="auto"/>
        <w:ind w:right="135"/>
        <w:rPr>
          <w:lang w:val="fr-BE"/>
        </w:rPr>
      </w:pPr>
      <w:bookmarkStart w:id="0" w:name="_GoBack"/>
    </w:p>
    <w:bookmarkEnd w:id="0"/>
    <w:p w14:paraId="124FBB5A" w14:textId="77777777" w:rsidR="00FD5D3C" w:rsidRPr="00FD5D3C" w:rsidRDefault="00FD5D3C" w:rsidP="00FD5D3C">
      <w:pPr>
        <w:tabs>
          <w:tab w:val="left" w:pos="858"/>
        </w:tabs>
        <w:spacing w:before="181" w:line="276" w:lineRule="auto"/>
        <w:ind w:left="360" w:right="135"/>
        <w:rPr>
          <w:sz w:val="24"/>
          <w:szCs w:val="24"/>
          <w:lang w:val="fr-BE"/>
        </w:rPr>
      </w:pPr>
      <w:r w:rsidRPr="00FD5D3C">
        <w:rPr>
          <w:sz w:val="24"/>
          <w:szCs w:val="24"/>
          <w:lang w:val="fr-BE"/>
        </w:rPr>
        <w:t xml:space="preserve">Dans notre monde technologique en mutation rapide, les sciences, les technologies, l'ingénierie et les mathématiques (STEM) sont souvent considérées comme les emplois de l'avenir, moteurs de l'innovation, du bien-être social, de la croissance inclusive et du développement durable. Cependant, on estime que seul un emploi sur cinq dans les domaines STEM est occupé par une femme, ce qui contribue à une grande inégalité économique dans la société. </w:t>
      </w:r>
    </w:p>
    <w:p w14:paraId="34BB60B5" w14:textId="7C6037F5" w:rsidR="00FD5D3C" w:rsidRPr="00FD5D3C" w:rsidRDefault="00FD5D3C" w:rsidP="00FD5D3C">
      <w:pPr>
        <w:tabs>
          <w:tab w:val="left" w:pos="858"/>
        </w:tabs>
        <w:spacing w:before="181" w:line="276" w:lineRule="auto"/>
        <w:ind w:left="360" w:right="135"/>
        <w:rPr>
          <w:sz w:val="24"/>
          <w:szCs w:val="24"/>
          <w:lang w:val="fr-BE"/>
        </w:rPr>
      </w:pPr>
      <w:r w:rsidRPr="00FD5D3C">
        <w:rPr>
          <w:sz w:val="24"/>
          <w:szCs w:val="24"/>
          <w:lang w:val="fr-BE"/>
        </w:rPr>
        <w:t>Les raisons de cette inégalité sont multiples et complexes, allant des stéréotypes sur le type de travail que les femmes "peuvent" ou "devraient" faire, aux cultures dominées par les hommes, en passant par le manque de soutien aux femmes qui poursuivent une carrière dans les STEM. Malgré les efforts déployés pour équilibrer l'équation hommes-femmes dans les domaines des STEM, il existe encore des lacunes à différents niveaux d'éducation et de développement professionnel dans les pays membres de l'OEACP.</w:t>
      </w:r>
    </w:p>
    <w:p w14:paraId="1379D45A" w14:textId="77777777" w:rsidR="00FD5D3C" w:rsidRPr="00FD5D3C" w:rsidRDefault="00FD5D3C" w:rsidP="00FD5D3C">
      <w:pPr>
        <w:tabs>
          <w:tab w:val="left" w:pos="858"/>
        </w:tabs>
        <w:spacing w:before="181" w:line="276" w:lineRule="auto"/>
        <w:ind w:left="360" w:right="135"/>
        <w:rPr>
          <w:sz w:val="24"/>
          <w:szCs w:val="24"/>
          <w:lang w:val="fr-BE"/>
        </w:rPr>
      </w:pPr>
      <w:r w:rsidRPr="00FD5D3C">
        <w:rPr>
          <w:sz w:val="24"/>
          <w:szCs w:val="24"/>
          <w:lang w:val="fr-BE"/>
        </w:rPr>
        <w:t xml:space="preserve">Le programme de R&amp;I de l'OEACP promeut les femmes dans les STEM pour démontrer comment l'application d'une "optique de genre" conduit à un développement plus efficace, équitable et durable. </w:t>
      </w:r>
    </w:p>
    <w:p w14:paraId="43D436F2" w14:textId="77777777" w:rsidR="00FD5D3C" w:rsidRPr="00D90A5A" w:rsidRDefault="00FD5D3C" w:rsidP="00FD5D3C">
      <w:pPr>
        <w:rPr>
          <w:lang w:val="fr-BE"/>
        </w:rPr>
      </w:pPr>
    </w:p>
    <w:p w14:paraId="4CEB3D96" w14:textId="77777777" w:rsidR="0076072E" w:rsidRPr="00956ABB" w:rsidRDefault="0076072E" w:rsidP="00C972CD">
      <w:pPr>
        <w:rPr>
          <w:sz w:val="24"/>
          <w:szCs w:val="24"/>
          <w:lang w:val="fr-BE"/>
        </w:rPr>
      </w:pPr>
    </w:p>
    <w:sectPr w:rsidR="0076072E" w:rsidRPr="00956ABB">
      <w:headerReference w:type="default" r:id="rId9"/>
      <w:footerReference w:type="default" r:id="rId10"/>
      <w:pgSz w:w="11910" w:h="16840"/>
      <w:pgMar w:top="2020" w:right="1280" w:bottom="1180" w:left="1280" w:header="708"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C5980" w14:textId="77777777" w:rsidR="00A94A78" w:rsidRDefault="00A94A78">
      <w:r>
        <w:separator/>
      </w:r>
    </w:p>
  </w:endnote>
  <w:endnote w:type="continuationSeparator" w:id="0">
    <w:p w14:paraId="74631317" w14:textId="77777777" w:rsidR="00A94A78" w:rsidRDefault="00A9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3640" w14:textId="13EF7F3B" w:rsidR="00716660" w:rsidRDefault="00716660">
    <w:pPr>
      <w:pStyle w:val="Corpsdetexte"/>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248AC" w14:textId="77777777" w:rsidR="00A94A78" w:rsidRDefault="00A94A78">
      <w:r>
        <w:separator/>
      </w:r>
    </w:p>
  </w:footnote>
  <w:footnote w:type="continuationSeparator" w:id="0">
    <w:p w14:paraId="3DE3D505" w14:textId="77777777" w:rsidR="00A94A78" w:rsidRDefault="00A94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A867" w14:textId="178B039D" w:rsidR="00716660" w:rsidRDefault="00716660">
    <w:pPr>
      <w:pStyle w:val="Corpsdetexte"/>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7F9"/>
    <w:multiLevelType w:val="hybridMultilevel"/>
    <w:tmpl w:val="0A8CF3E6"/>
    <w:lvl w:ilvl="0" w:tplc="863AEEA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4F7242F4">
      <w:numFmt w:val="bullet"/>
      <w:lvlText w:val="•"/>
      <w:lvlJc w:val="left"/>
      <w:pPr>
        <w:ind w:left="1708" w:hanging="360"/>
      </w:pPr>
      <w:rPr>
        <w:rFonts w:hint="default"/>
        <w:lang w:val="en-US" w:eastAsia="en-US" w:bidi="ar-SA"/>
      </w:rPr>
    </w:lvl>
    <w:lvl w:ilvl="2" w:tplc="121C43DA">
      <w:numFmt w:val="bullet"/>
      <w:lvlText w:val="•"/>
      <w:lvlJc w:val="left"/>
      <w:pPr>
        <w:ind w:left="2557" w:hanging="360"/>
      </w:pPr>
      <w:rPr>
        <w:rFonts w:hint="default"/>
        <w:lang w:val="en-US" w:eastAsia="en-US" w:bidi="ar-SA"/>
      </w:rPr>
    </w:lvl>
    <w:lvl w:ilvl="3" w:tplc="916453B0">
      <w:numFmt w:val="bullet"/>
      <w:lvlText w:val="•"/>
      <w:lvlJc w:val="left"/>
      <w:pPr>
        <w:ind w:left="3405" w:hanging="360"/>
      </w:pPr>
      <w:rPr>
        <w:rFonts w:hint="default"/>
        <w:lang w:val="en-US" w:eastAsia="en-US" w:bidi="ar-SA"/>
      </w:rPr>
    </w:lvl>
    <w:lvl w:ilvl="4" w:tplc="131C8064">
      <w:numFmt w:val="bullet"/>
      <w:lvlText w:val="•"/>
      <w:lvlJc w:val="left"/>
      <w:pPr>
        <w:ind w:left="4254" w:hanging="360"/>
      </w:pPr>
      <w:rPr>
        <w:rFonts w:hint="default"/>
        <w:lang w:val="en-US" w:eastAsia="en-US" w:bidi="ar-SA"/>
      </w:rPr>
    </w:lvl>
    <w:lvl w:ilvl="5" w:tplc="196C8AB4">
      <w:numFmt w:val="bullet"/>
      <w:lvlText w:val="•"/>
      <w:lvlJc w:val="left"/>
      <w:pPr>
        <w:ind w:left="5103" w:hanging="360"/>
      </w:pPr>
      <w:rPr>
        <w:rFonts w:hint="default"/>
        <w:lang w:val="en-US" w:eastAsia="en-US" w:bidi="ar-SA"/>
      </w:rPr>
    </w:lvl>
    <w:lvl w:ilvl="6" w:tplc="B70266D8">
      <w:numFmt w:val="bullet"/>
      <w:lvlText w:val="•"/>
      <w:lvlJc w:val="left"/>
      <w:pPr>
        <w:ind w:left="5951" w:hanging="360"/>
      </w:pPr>
      <w:rPr>
        <w:rFonts w:hint="default"/>
        <w:lang w:val="en-US" w:eastAsia="en-US" w:bidi="ar-SA"/>
      </w:rPr>
    </w:lvl>
    <w:lvl w:ilvl="7" w:tplc="05B66482">
      <w:numFmt w:val="bullet"/>
      <w:lvlText w:val="•"/>
      <w:lvlJc w:val="left"/>
      <w:pPr>
        <w:ind w:left="6800" w:hanging="360"/>
      </w:pPr>
      <w:rPr>
        <w:rFonts w:hint="default"/>
        <w:lang w:val="en-US" w:eastAsia="en-US" w:bidi="ar-SA"/>
      </w:rPr>
    </w:lvl>
    <w:lvl w:ilvl="8" w:tplc="3214A57E">
      <w:numFmt w:val="bullet"/>
      <w:lvlText w:val="•"/>
      <w:lvlJc w:val="left"/>
      <w:pPr>
        <w:ind w:left="7649" w:hanging="360"/>
      </w:pPr>
      <w:rPr>
        <w:rFonts w:hint="default"/>
        <w:lang w:val="en-US" w:eastAsia="en-US" w:bidi="ar-SA"/>
      </w:rPr>
    </w:lvl>
  </w:abstractNum>
  <w:abstractNum w:abstractNumId="1" w15:restartNumberingAfterBreak="0">
    <w:nsid w:val="061F7599"/>
    <w:multiLevelType w:val="hybridMultilevel"/>
    <w:tmpl w:val="86C21F82"/>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2" w15:restartNumberingAfterBreak="0">
    <w:nsid w:val="09274B4D"/>
    <w:multiLevelType w:val="hybridMultilevel"/>
    <w:tmpl w:val="23D2AD36"/>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3" w15:restartNumberingAfterBreak="0">
    <w:nsid w:val="0CD86072"/>
    <w:multiLevelType w:val="hybridMultilevel"/>
    <w:tmpl w:val="84649AC4"/>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4" w15:restartNumberingAfterBreak="0">
    <w:nsid w:val="1D742F81"/>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5" w15:restartNumberingAfterBreak="0">
    <w:nsid w:val="212B2309"/>
    <w:multiLevelType w:val="hybridMultilevel"/>
    <w:tmpl w:val="922E725C"/>
    <w:lvl w:ilvl="0" w:tplc="A782C4F4">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E1A41B6">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57B06EE2">
      <w:start w:val="1"/>
      <w:numFmt w:val="lowerRoman"/>
      <w:lvlText w:val="%3."/>
      <w:lvlJc w:val="left"/>
      <w:pPr>
        <w:ind w:left="2297" w:hanging="286"/>
      </w:pPr>
      <w:rPr>
        <w:rFonts w:ascii="Calibri" w:eastAsia="Calibri" w:hAnsi="Calibri" w:cs="Calibri" w:hint="default"/>
        <w:b w:val="0"/>
        <w:bCs w:val="0"/>
        <w:i w:val="0"/>
        <w:iCs w:val="0"/>
        <w:w w:val="99"/>
        <w:sz w:val="22"/>
        <w:szCs w:val="22"/>
        <w:lang w:val="en-US" w:eastAsia="en-US" w:bidi="ar-SA"/>
      </w:rPr>
    </w:lvl>
    <w:lvl w:ilvl="3" w:tplc="636CBC5E">
      <w:numFmt w:val="bullet"/>
      <w:lvlText w:val="•"/>
      <w:lvlJc w:val="left"/>
      <w:pPr>
        <w:ind w:left="3180" w:hanging="286"/>
      </w:pPr>
      <w:rPr>
        <w:rFonts w:hint="default"/>
        <w:lang w:val="en-US" w:eastAsia="en-US" w:bidi="ar-SA"/>
      </w:rPr>
    </w:lvl>
    <w:lvl w:ilvl="4" w:tplc="FEBC2E7E">
      <w:numFmt w:val="bullet"/>
      <w:lvlText w:val="•"/>
      <w:lvlJc w:val="left"/>
      <w:pPr>
        <w:ind w:left="4061" w:hanging="286"/>
      </w:pPr>
      <w:rPr>
        <w:rFonts w:hint="default"/>
        <w:lang w:val="en-US" w:eastAsia="en-US" w:bidi="ar-SA"/>
      </w:rPr>
    </w:lvl>
    <w:lvl w:ilvl="5" w:tplc="F370D84A">
      <w:numFmt w:val="bullet"/>
      <w:lvlText w:val="•"/>
      <w:lvlJc w:val="left"/>
      <w:pPr>
        <w:ind w:left="4942" w:hanging="286"/>
      </w:pPr>
      <w:rPr>
        <w:rFonts w:hint="default"/>
        <w:lang w:val="en-US" w:eastAsia="en-US" w:bidi="ar-SA"/>
      </w:rPr>
    </w:lvl>
    <w:lvl w:ilvl="6" w:tplc="49D6EA6C">
      <w:numFmt w:val="bullet"/>
      <w:lvlText w:val="•"/>
      <w:lvlJc w:val="left"/>
      <w:pPr>
        <w:ind w:left="5823" w:hanging="286"/>
      </w:pPr>
      <w:rPr>
        <w:rFonts w:hint="default"/>
        <w:lang w:val="en-US" w:eastAsia="en-US" w:bidi="ar-SA"/>
      </w:rPr>
    </w:lvl>
    <w:lvl w:ilvl="7" w:tplc="F8E2B02E">
      <w:numFmt w:val="bullet"/>
      <w:lvlText w:val="•"/>
      <w:lvlJc w:val="left"/>
      <w:pPr>
        <w:ind w:left="6704" w:hanging="286"/>
      </w:pPr>
      <w:rPr>
        <w:rFonts w:hint="default"/>
        <w:lang w:val="en-US" w:eastAsia="en-US" w:bidi="ar-SA"/>
      </w:rPr>
    </w:lvl>
    <w:lvl w:ilvl="8" w:tplc="55BEEB4E">
      <w:numFmt w:val="bullet"/>
      <w:lvlText w:val="•"/>
      <w:lvlJc w:val="left"/>
      <w:pPr>
        <w:ind w:left="7584" w:hanging="286"/>
      </w:pPr>
      <w:rPr>
        <w:rFonts w:hint="default"/>
        <w:lang w:val="en-US" w:eastAsia="en-US" w:bidi="ar-SA"/>
      </w:rPr>
    </w:lvl>
  </w:abstractNum>
  <w:abstractNum w:abstractNumId="6" w15:restartNumberingAfterBreak="0">
    <w:nsid w:val="252F2F99"/>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7" w15:restartNumberingAfterBreak="0">
    <w:nsid w:val="2941635A"/>
    <w:multiLevelType w:val="hybridMultilevel"/>
    <w:tmpl w:val="918E6BD4"/>
    <w:lvl w:ilvl="0" w:tplc="B0DED57C">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0409000D">
      <w:start w:val="1"/>
      <w:numFmt w:val="bullet"/>
      <w:lvlText w:val=""/>
      <w:lvlJc w:val="left"/>
      <w:pPr>
        <w:ind w:left="1577" w:hanging="360"/>
      </w:pPr>
      <w:rPr>
        <w:rFonts w:ascii="Wingdings" w:hAnsi="Wingdings" w:hint="default"/>
        <w:b w:val="0"/>
        <w:bCs w:val="0"/>
        <w:i w:val="0"/>
        <w:iCs w:val="0"/>
        <w:w w:val="99"/>
        <w:sz w:val="22"/>
        <w:szCs w:val="22"/>
        <w:lang w:val="en-US" w:eastAsia="en-US" w:bidi="ar-SA"/>
      </w:rPr>
    </w:lvl>
    <w:lvl w:ilvl="2" w:tplc="828A66B2">
      <w:numFmt w:val="bullet"/>
      <w:lvlText w:val="•"/>
      <w:lvlJc w:val="left"/>
      <w:pPr>
        <w:ind w:left="2442" w:hanging="360"/>
      </w:pPr>
      <w:rPr>
        <w:rFonts w:hint="default"/>
        <w:lang w:val="en-US" w:eastAsia="en-US" w:bidi="ar-SA"/>
      </w:rPr>
    </w:lvl>
    <w:lvl w:ilvl="3" w:tplc="1E2E25FE">
      <w:numFmt w:val="bullet"/>
      <w:lvlText w:val="•"/>
      <w:lvlJc w:val="left"/>
      <w:pPr>
        <w:ind w:left="3305" w:hanging="360"/>
      </w:pPr>
      <w:rPr>
        <w:rFonts w:hint="default"/>
        <w:lang w:val="en-US" w:eastAsia="en-US" w:bidi="ar-SA"/>
      </w:rPr>
    </w:lvl>
    <w:lvl w:ilvl="4" w:tplc="EC5AEE16">
      <w:numFmt w:val="bullet"/>
      <w:lvlText w:val="•"/>
      <w:lvlJc w:val="left"/>
      <w:pPr>
        <w:ind w:left="4168" w:hanging="360"/>
      </w:pPr>
      <w:rPr>
        <w:rFonts w:hint="default"/>
        <w:lang w:val="en-US" w:eastAsia="en-US" w:bidi="ar-SA"/>
      </w:rPr>
    </w:lvl>
    <w:lvl w:ilvl="5" w:tplc="76AE7D86">
      <w:numFmt w:val="bullet"/>
      <w:lvlText w:val="•"/>
      <w:lvlJc w:val="left"/>
      <w:pPr>
        <w:ind w:left="5031" w:hanging="360"/>
      </w:pPr>
      <w:rPr>
        <w:rFonts w:hint="default"/>
        <w:lang w:val="en-US" w:eastAsia="en-US" w:bidi="ar-SA"/>
      </w:rPr>
    </w:lvl>
    <w:lvl w:ilvl="6" w:tplc="F6A4ADF6">
      <w:numFmt w:val="bullet"/>
      <w:lvlText w:val="•"/>
      <w:lvlJc w:val="left"/>
      <w:pPr>
        <w:ind w:left="5894" w:hanging="360"/>
      </w:pPr>
      <w:rPr>
        <w:rFonts w:hint="default"/>
        <w:lang w:val="en-US" w:eastAsia="en-US" w:bidi="ar-SA"/>
      </w:rPr>
    </w:lvl>
    <w:lvl w:ilvl="7" w:tplc="44A02ED4">
      <w:numFmt w:val="bullet"/>
      <w:lvlText w:val="•"/>
      <w:lvlJc w:val="left"/>
      <w:pPr>
        <w:ind w:left="6757" w:hanging="360"/>
      </w:pPr>
      <w:rPr>
        <w:rFonts w:hint="default"/>
        <w:lang w:val="en-US" w:eastAsia="en-US" w:bidi="ar-SA"/>
      </w:rPr>
    </w:lvl>
    <w:lvl w:ilvl="8" w:tplc="01F09510">
      <w:numFmt w:val="bullet"/>
      <w:lvlText w:val="•"/>
      <w:lvlJc w:val="left"/>
      <w:pPr>
        <w:ind w:left="7620" w:hanging="360"/>
      </w:pPr>
      <w:rPr>
        <w:rFonts w:hint="default"/>
        <w:lang w:val="en-US" w:eastAsia="en-US" w:bidi="ar-SA"/>
      </w:rPr>
    </w:lvl>
  </w:abstractNum>
  <w:abstractNum w:abstractNumId="8" w15:restartNumberingAfterBreak="0">
    <w:nsid w:val="327A3234"/>
    <w:multiLevelType w:val="hybridMultilevel"/>
    <w:tmpl w:val="54D4CCBE"/>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9" w15:restartNumberingAfterBreak="0">
    <w:nsid w:val="33ED4E58"/>
    <w:multiLevelType w:val="hybridMultilevel"/>
    <w:tmpl w:val="7BFE5A6E"/>
    <w:lvl w:ilvl="0" w:tplc="B32C3B68">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4FEB2DC">
      <w:numFmt w:val="bullet"/>
      <w:lvlText w:val="•"/>
      <w:lvlJc w:val="left"/>
      <w:pPr>
        <w:ind w:left="1708" w:hanging="360"/>
      </w:pPr>
      <w:rPr>
        <w:rFonts w:hint="default"/>
        <w:lang w:val="en-US" w:eastAsia="en-US" w:bidi="ar-SA"/>
      </w:rPr>
    </w:lvl>
    <w:lvl w:ilvl="2" w:tplc="56EABCA2">
      <w:numFmt w:val="bullet"/>
      <w:lvlText w:val="•"/>
      <w:lvlJc w:val="left"/>
      <w:pPr>
        <w:ind w:left="2557" w:hanging="360"/>
      </w:pPr>
      <w:rPr>
        <w:rFonts w:hint="default"/>
        <w:lang w:val="en-US" w:eastAsia="en-US" w:bidi="ar-SA"/>
      </w:rPr>
    </w:lvl>
    <w:lvl w:ilvl="3" w:tplc="1F183A32">
      <w:numFmt w:val="bullet"/>
      <w:lvlText w:val="•"/>
      <w:lvlJc w:val="left"/>
      <w:pPr>
        <w:ind w:left="3405" w:hanging="360"/>
      </w:pPr>
      <w:rPr>
        <w:rFonts w:hint="default"/>
        <w:lang w:val="en-US" w:eastAsia="en-US" w:bidi="ar-SA"/>
      </w:rPr>
    </w:lvl>
    <w:lvl w:ilvl="4" w:tplc="1362DAD6">
      <w:numFmt w:val="bullet"/>
      <w:lvlText w:val="•"/>
      <w:lvlJc w:val="left"/>
      <w:pPr>
        <w:ind w:left="4254" w:hanging="360"/>
      </w:pPr>
      <w:rPr>
        <w:rFonts w:hint="default"/>
        <w:lang w:val="en-US" w:eastAsia="en-US" w:bidi="ar-SA"/>
      </w:rPr>
    </w:lvl>
    <w:lvl w:ilvl="5" w:tplc="BC988598">
      <w:numFmt w:val="bullet"/>
      <w:lvlText w:val="•"/>
      <w:lvlJc w:val="left"/>
      <w:pPr>
        <w:ind w:left="5103" w:hanging="360"/>
      </w:pPr>
      <w:rPr>
        <w:rFonts w:hint="default"/>
        <w:lang w:val="en-US" w:eastAsia="en-US" w:bidi="ar-SA"/>
      </w:rPr>
    </w:lvl>
    <w:lvl w:ilvl="6" w:tplc="9962E3D4">
      <w:numFmt w:val="bullet"/>
      <w:lvlText w:val="•"/>
      <w:lvlJc w:val="left"/>
      <w:pPr>
        <w:ind w:left="5951" w:hanging="360"/>
      </w:pPr>
      <w:rPr>
        <w:rFonts w:hint="default"/>
        <w:lang w:val="en-US" w:eastAsia="en-US" w:bidi="ar-SA"/>
      </w:rPr>
    </w:lvl>
    <w:lvl w:ilvl="7" w:tplc="BF98B6C6">
      <w:numFmt w:val="bullet"/>
      <w:lvlText w:val="•"/>
      <w:lvlJc w:val="left"/>
      <w:pPr>
        <w:ind w:left="6800" w:hanging="360"/>
      </w:pPr>
      <w:rPr>
        <w:rFonts w:hint="default"/>
        <w:lang w:val="en-US" w:eastAsia="en-US" w:bidi="ar-SA"/>
      </w:rPr>
    </w:lvl>
    <w:lvl w:ilvl="8" w:tplc="410CB568">
      <w:numFmt w:val="bullet"/>
      <w:lvlText w:val="•"/>
      <w:lvlJc w:val="left"/>
      <w:pPr>
        <w:ind w:left="7649" w:hanging="360"/>
      </w:pPr>
      <w:rPr>
        <w:rFonts w:hint="default"/>
        <w:lang w:val="en-US" w:eastAsia="en-US" w:bidi="ar-SA"/>
      </w:rPr>
    </w:lvl>
  </w:abstractNum>
  <w:abstractNum w:abstractNumId="10" w15:restartNumberingAfterBreak="0">
    <w:nsid w:val="3B283E0A"/>
    <w:multiLevelType w:val="hybridMultilevel"/>
    <w:tmpl w:val="281A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75996"/>
    <w:multiLevelType w:val="hybridMultilevel"/>
    <w:tmpl w:val="3350F3AA"/>
    <w:lvl w:ilvl="0" w:tplc="540EF500">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9D0EB522">
      <w:numFmt w:val="bullet"/>
      <w:lvlText w:val="•"/>
      <w:lvlJc w:val="left"/>
      <w:pPr>
        <w:ind w:left="1708" w:hanging="360"/>
      </w:pPr>
      <w:rPr>
        <w:rFonts w:hint="default"/>
        <w:lang w:val="en-US" w:eastAsia="en-US" w:bidi="ar-SA"/>
      </w:rPr>
    </w:lvl>
    <w:lvl w:ilvl="2" w:tplc="552A7F62">
      <w:numFmt w:val="bullet"/>
      <w:lvlText w:val="•"/>
      <w:lvlJc w:val="left"/>
      <w:pPr>
        <w:ind w:left="2557" w:hanging="360"/>
      </w:pPr>
      <w:rPr>
        <w:rFonts w:hint="default"/>
        <w:lang w:val="en-US" w:eastAsia="en-US" w:bidi="ar-SA"/>
      </w:rPr>
    </w:lvl>
    <w:lvl w:ilvl="3" w:tplc="579ECC5C">
      <w:numFmt w:val="bullet"/>
      <w:lvlText w:val="•"/>
      <w:lvlJc w:val="left"/>
      <w:pPr>
        <w:ind w:left="3405" w:hanging="360"/>
      </w:pPr>
      <w:rPr>
        <w:rFonts w:hint="default"/>
        <w:lang w:val="en-US" w:eastAsia="en-US" w:bidi="ar-SA"/>
      </w:rPr>
    </w:lvl>
    <w:lvl w:ilvl="4" w:tplc="8B582498">
      <w:numFmt w:val="bullet"/>
      <w:lvlText w:val="•"/>
      <w:lvlJc w:val="left"/>
      <w:pPr>
        <w:ind w:left="4254" w:hanging="360"/>
      </w:pPr>
      <w:rPr>
        <w:rFonts w:hint="default"/>
        <w:lang w:val="en-US" w:eastAsia="en-US" w:bidi="ar-SA"/>
      </w:rPr>
    </w:lvl>
    <w:lvl w:ilvl="5" w:tplc="424022F6">
      <w:numFmt w:val="bullet"/>
      <w:lvlText w:val="•"/>
      <w:lvlJc w:val="left"/>
      <w:pPr>
        <w:ind w:left="5103" w:hanging="360"/>
      </w:pPr>
      <w:rPr>
        <w:rFonts w:hint="default"/>
        <w:lang w:val="en-US" w:eastAsia="en-US" w:bidi="ar-SA"/>
      </w:rPr>
    </w:lvl>
    <w:lvl w:ilvl="6" w:tplc="BB9605F8">
      <w:numFmt w:val="bullet"/>
      <w:lvlText w:val="•"/>
      <w:lvlJc w:val="left"/>
      <w:pPr>
        <w:ind w:left="5951" w:hanging="360"/>
      </w:pPr>
      <w:rPr>
        <w:rFonts w:hint="default"/>
        <w:lang w:val="en-US" w:eastAsia="en-US" w:bidi="ar-SA"/>
      </w:rPr>
    </w:lvl>
    <w:lvl w:ilvl="7" w:tplc="4120F02E">
      <w:numFmt w:val="bullet"/>
      <w:lvlText w:val="•"/>
      <w:lvlJc w:val="left"/>
      <w:pPr>
        <w:ind w:left="6800" w:hanging="360"/>
      </w:pPr>
      <w:rPr>
        <w:rFonts w:hint="default"/>
        <w:lang w:val="en-US" w:eastAsia="en-US" w:bidi="ar-SA"/>
      </w:rPr>
    </w:lvl>
    <w:lvl w:ilvl="8" w:tplc="B2749A02">
      <w:numFmt w:val="bullet"/>
      <w:lvlText w:val="•"/>
      <w:lvlJc w:val="left"/>
      <w:pPr>
        <w:ind w:left="7649" w:hanging="360"/>
      </w:pPr>
      <w:rPr>
        <w:rFonts w:hint="default"/>
        <w:lang w:val="en-US" w:eastAsia="en-US" w:bidi="ar-SA"/>
      </w:rPr>
    </w:lvl>
  </w:abstractNum>
  <w:abstractNum w:abstractNumId="12" w15:restartNumberingAfterBreak="0">
    <w:nsid w:val="5038375D"/>
    <w:multiLevelType w:val="hybridMultilevel"/>
    <w:tmpl w:val="4F6441E6"/>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13" w15:restartNumberingAfterBreak="0">
    <w:nsid w:val="51FA246D"/>
    <w:multiLevelType w:val="hybridMultilevel"/>
    <w:tmpl w:val="36A237A4"/>
    <w:lvl w:ilvl="0" w:tplc="31CA59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4C4F2A"/>
    <w:multiLevelType w:val="hybridMultilevel"/>
    <w:tmpl w:val="63504E38"/>
    <w:lvl w:ilvl="0" w:tplc="04090001">
      <w:start w:val="1"/>
      <w:numFmt w:val="bullet"/>
      <w:lvlText w:val=""/>
      <w:lvlJc w:val="left"/>
      <w:pPr>
        <w:ind w:left="857" w:hanging="360"/>
      </w:pPr>
      <w:rPr>
        <w:rFonts w:ascii="Symbol" w:hAnsi="Symbol" w:hint="default"/>
        <w:b w:val="0"/>
        <w:bCs w:val="0"/>
        <w:i w:val="0"/>
        <w:iCs w:val="0"/>
        <w:w w:val="99"/>
        <w:sz w:val="22"/>
        <w:szCs w:val="22"/>
        <w:lang w:val="en-US" w:eastAsia="en-US" w:bidi="ar-SA"/>
      </w:rPr>
    </w:lvl>
    <w:lvl w:ilvl="1" w:tplc="7E1A41B6">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57B06EE2">
      <w:start w:val="1"/>
      <w:numFmt w:val="lowerRoman"/>
      <w:lvlText w:val="%3."/>
      <w:lvlJc w:val="left"/>
      <w:pPr>
        <w:ind w:left="2297" w:hanging="286"/>
      </w:pPr>
      <w:rPr>
        <w:rFonts w:ascii="Calibri" w:eastAsia="Calibri" w:hAnsi="Calibri" w:cs="Calibri" w:hint="default"/>
        <w:b w:val="0"/>
        <w:bCs w:val="0"/>
        <w:i w:val="0"/>
        <w:iCs w:val="0"/>
        <w:w w:val="99"/>
        <w:sz w:val="22"/>
        <w:szCs w:val="22"/>
        <w:lang w:val="en-US" w:eastAsia="en-US" w:bidi="ar-SA"/>
      </w:rPr>
    </w:lvl>
    <w:lvl w:ilvl="3" w:tplc="636CBC5E">
      <w:numFmt w:val="bullet"/>
      <w:lvlText w:val="•"/>
      <w:lvlJc w:val="left"/>
      <w:pPr>
        <w:ind w:left="3180" w:hanging="286"/>
      </w:pPr>
      <w:rPr>
        <w:rFonts w:hint="default"/>
        <w:lang w:val="en-US" w:eastAsia="en-US" w:bidi="ar-SA"/>
      </w:rPr>
    </w:lvl>
    <w:lvl w:ilvl="4" w:tplc="FEBC2E7E">
      <w:numFmt w:val="bullet"/>
      <w:lvlText w:val="•"/>
      <w:lvlJc w:val="left"/>
      <w:pPr>
        <w:ind w:left="4061" w:hanging="286"/>
      </w:pPr>
      <w:rPr>
        <w:rFonts w:hint="default"/>
        <w:lang w:val="en-US" w:eastAsia="en-US" w:bidi="ar-SA"/>
      </w:rPr>
    </w:lvl>
    <w:lvl w:ilvl="5" w:tplc="F370D84A">
      <w:numFmt w:val="bullet"/>
      <w:lvlText w:val="•"/>
      <w:lvlJc w:val="left"/>
      <w:pPr>
        <w:ind w:left="4942" w:hanging="286"/>
      </w:pPr>
      <w:rPr>
        <w:rFonts w:hint="default"/>
        <w:lang w:val="en-US" w:eastAsia="en-US" w:bidi="ar-SA"/>
      </w:rPr>
    </w:lvl>
    <w:lvl w:ilvl="6" w:tplc="49D6EA6C">
      <w:numFmt w:val="bullet"/>
      <w:lvlText w:val="•"/>
      <w:lvlJc w:val="left"/>
      <w:pPr>
        <w:ind w:left="5823" w:hanging="286"/>
      </w:pPr>
      <w:rPr>
        <w:rFonts w:hint="default"/>
        <w:lang w:val="en-US" w:eastAsia="en-US" w:bidi="ar-SA"/>
      </w:rPr>
    </w:lvl>
    <w:lvl w:ilvl="7" w:tplc="F8E2B02E">
      <w:numFmt w:val="bullet"/>
      <w:lvlText w:val="•"/>
      <w:lvlJc w:val="left"/>
      <w:pPr>
        <w:ind w:left="6704" w:hanging="286"/>
      </w:pPr>
      <w:rPr>
        <w:rFonts w:hint="default"/>
        <w:lang w:val="en-US" w:eastAsia="en-US" w:bidi="ar-SA"/>
      </w:rPr>
    </w:lvl>
    <w:lvl w:ilvl="8" w:tplc="55BEEB4E">
      <w:numFmt w:val="bullet"/>
      <w:lvlText w:val="•"/>
      <w:lvlJc w:val="left"/>
      <w:pPr>
        <w:ind w:left="7584" w:hanging="286"/>
      </w:pPr>
      <w:rPr>
        <w:rFonts w:hint="default"/>
        <w:lang w:val="en-US" w:eastAsia="en-US" w:bidi="ar-SA"/>
      </w:rPr>
    </w:lvl>
  </w:abstractNum>
  <w:abstractNum w:abstractNumId="15" w15:restartNumberingAfterBreak="0">
    <w:nsid w:val="5A703F92"/>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16" w15:restartNumberingAfterBreak="0">
    <w:nsid w:val="67CC4F0B"/>
    <w:multiLevelType w:val="hybridMultilevel"/>
    <w:tmpl w:val="2CEA793A"/>
    <w:lvl w:ilvl="0" w:tplc="31CA59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97083"/>
    <w:multiLevelType w:val="hybridMultilevel"/>
    <w:tmpl w:val="2B34B48A"/>
    <w:lvl w:ilvl="0" w:tplc="B0DED57C">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F1CFA64">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828A66B2">
      <w:numFmt w:val="bullet"/>
      <w:lvlText w:val="•"/>
      <w:lvlJc w:val="left"/>
      <w:pPr>
        <w:ind w:left="2442" w:hanging="360"/>
      </w:pPr>
      <w:rPr>
        <w:rFonts w:hint="default"/>
        <w:lang w:val="en-US" w:eastAsia="en-US" w:bidi="ar-SA"/>
      </w:rPr>
    </w:lvl>
    <w:lvl w:ilvl="3" w:tplc="1E2E25FE">
      <w:numFmt w:val="bullet"/>
      <w:lvlText w:val="•"/>
      <w:lvlJc w:val="left"/>
      <w:pPr>
        <w:ind w:left="3305" w:hanging="360"/>
      </w:pPr>
      <w:rPr>
        <w:rFonts w:hint="default"/>
        <w:lang w:val="en-US" w:eastAsia="en-US" w:bidi="ar-SA"/>
      </w:rPr>
    </w:lvl>
    <w:lvl w:ilvl="4" w:tplc="EC5AEE16">
      <w:numFmt w:val="bullet"/>
      <w:lvlText w:val="•"/>
      <w:lvlJc w:val="left"/>
      <w:pPr>
        <w:ind w:left="4168" w:hanging="360"/>
      </w:pPr>
      <w:rPr>
        <w:rFonts w:hint="default"/>
        <w:lang w:val="en-US" w:eastAsia="en-US" w:bidi="ar-SA"/>
      </w:rPr>
    </w:lvl>
    <w:lvl w:ilvl="5" w:tplc="76AE7D86">
      <w:numFmt w:val="bullet"/>
      <w:lvlText w:val="•"/>
      <w:lvlJc w:val="left"/>
      <w:pPr>
        <w:ind w:left="5031" w:hanging="360"/>
      </w:pPr>
      <w:rPr>
        <w:rFonts w:hint="default"/>
        <w:lang w:val="en-US" w:eastAsia="en-US" w:bidi="ar-SA"/>
      </w:rPr>
    </w:lvl>
    <w:lvl w:ilvl="6" w:tplc="F6A4ADF6">
      <w:numFmt w:val="bullet"/>
      <w:lvlText w:val="•"/>
      <w:lvlJc w:val="left"/>
      <w:pPr>
        <w:ind w:left="5894" w:hanging="360"/>
      </w:pPr>
      <w:rPr>
        <w:rFonts w:hint="default"/>
        <w:lang w:val="en-US" w:eastAsia="en-US" w:bidi="ar-SA"/>
      </w:rPr>
    </w:lvl>
    <w:lvl w:ilvl="7" w:tplc="44A02ED4">
      <w:numFmt w:val="bullet"/>
      <w:lvlText w:val="•"/>
      <w:lvlJc w:val="left"/>
      <w:pPr>
        <w:ind w:left="6757" w:hanging="360"/>
      </w:pPr>
      <w:rPr>
        <w:rFonts w:hint="default"/>
        <w:lang w:val="en-US" w:eastAsia="en-US" w:bidi="ar-SA"/>
      </w:rPr>
    </w:lvl>
    <w:lvl w:ilvl="8" w:tplc="01F09510">
      <w:numFmt w:val="bullet"/>
      <w:lvlText w:val="•"/>
      <w:lvlJc w:val="left"/>
      <w:pPr>
        <w:ind w:left="7620" w:hanging="360"/>
      </w:pPr>
      <w:rPr>
        <w:rFonts w:hint="default"/>
        <w:lang w:val="en-US" w:eastAsia="en-US" w:bidi="ar-SA"/>
      </w:rPr>
    </w:lvl>
  </w:abstractNum>
  <w:abstractNum w:abstractNumId="18" w15:restartNumberingAfterBreak="0">
    <w:nsid w:val="6E1E4A1C"/>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19" w15:restartNumberingAfterBreak="0">
    <w:nsid w:val="6EA44D25"/>
    <w:multiLevelType w:val="multilevel"/>
    <w:tmpl w:val="9A0EB76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032493"/>
    <w:multiLevelType w:val="hybridMultilevel"/>
    <w:tmpl w:val="C0142FA6"/>
    <w:lvl w:ilvl="0" w:tplc="44B07FAA">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1E1A531E">
      <w:numFmt w:val="bullet"/>
      <w:lvlText w:val="•"/>
      <w:lvlJc w:val="left"/>
      <w:pPr>
        <w:ind w:left="1708" w:hanging="360"/>
      </w:pPr>
      <w:rPr>
        <w:rFonts w:hint="default"/>
        <w:lang w:val="en-US" w:eastAsia="en-US" w:bidi="ar-SA"/>
      </w:rPr>
    </w:lvl>
    <w:lvl w:ilvl="2" w:tplc="395CDC74">
      <w:numFmt w:val="bullet"/>
      <w:lvlText w:val="•"/>
      <w:lvlJc w:val="left"/>
      <w:pPr>
        <w:ind w:left="2557" w:hanging="360"/>
      </w:pPr>
      <w:rPr>
        <w:rFonts w:hint="default"/>
        <w:lang w:val="en-US" w:eastAsia="en-US" w:bidi="ar-SA"/>
      </w:rPr>
    </w:lvl>
    <w:lvl w:ilvl="3" w:tplc="E98A0796">
      <w:numFmt w:val="bullet"/>
      <w:lvlText w:val="•"/>
      <w:lvlJc w:val="left"/>
      <w:pPr>
        <w:ind w:left="3405" w:hanging="360"/>
      </w:pPr>
      <w:rPr>
        <w:rFonts w:hint="default"/>
        <w:lang w:val="en-US" w:eastAsia="en-US" w:bidi="ar-SA"/>
      </w:rPr>
    </w:lvl>
    <w:lvl w:ilvl="4" w:tplc="6324C7F8">
      <w:numFmt w:val="bullet"/>
      <w:lvlText w:val="•"/>
      <w:lvlJc w:val="left"/>
      <w:pPr>
        <w:ind w:left="4254" w:hanging="360"/>
      </w:pPr>
      <w:rPr>
        <w:rFonts w:hint="default"/>
        <w:lang w:val="en-US" w:eastAsia="en-US" w:bidi="ar-SA"/>
      </w:rPr>
    </w:lvl>
    <w:lvl w:ilvl="5" w:tplc="17B6EFAE">
      <w:numFmt w:val="bullet"/>
      <w:lvlText w:val="•"/>
      <w:lvlJc w:val="left"/>
      <w:pPr>
        <w:ind w:left="5103" w:hanging="360"/>
      </w:pPr>
      <w:rPr>
        <w:rFonts w:hint="default"/>
        <w:lang w:val="en-US" w:eastAsia="en-US" w:bidi="ar-SA"/>
      </w:rPr>
    </w:lvl>
    <w:lvl w:ilvl="6" w:tplc="A19C58A8">
      <w:numFmt w:val="bullet"/>
      <w:lvlText w:val="•"/>
      <w:lvlJc w:val="left"/>
      <w:pPr>
        <w:ind w:left="5951" w:hanging="360"/>
      </w:pPr>
      <w:rPr>
        <w:rFonts w:hint="default"/>
        <w:lang w:val="en-US" w:eastAsia="en-US" w:bidi="ar-SA"/>
      </w:rPr>
    </w:lvl>
    <w:lvl w:ilvl="7" w:tplc="8B920344">
      <w:numFmt w:val="bullet"/>
      <w:lvlText w:val="•"/>
      <w:lvlJc w:val="left"/>
      <w:pPr>
        <w:ind w:left="6800" w:hanging="360"/>
      </w:pPr>
      <w:rPr>
        <w:rFonts w:hint="default"/>
        <w:lang w:val="en-US" w:eastAsia="en-US" w:bidi="ar-SA"/>
      </w:rPr>
    </w:lvl>
    <w:lvl w:ilvl="8" w:tplc="ACC0F2E8">
      <w:numFmt w:val="bullet"/>
      <w:lvlText w:val="•"/>
      <w:lvlJc w:val="left"/>
      <w:pPr>
        <w:ind w:left="7649" w:hanging="360"/>
      </w:pPr>
      <w:rPr>
        <w:rFonts w:hint="default"/>
        <w:lang w:val="en-US" w:eastAsia="en-US" w:bidi="ar-SA"/>
      </w:rPr>
    </w:lvl>
  </w:abstractNum>
  <w:abstractNum w:abstractNumId="21" w15:restartNumberingAfterBreak="0">
    <w:nsid w:val="72AF0545"/>
    <w:multiLevelType w:val="hybridMultilevel"/>
    <w:tmpl w:val="96FCEDC0"/>
    <w:lvl w:ilvl="0" w:tplc="81F29D04">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247E3E06">
      <w:numFmt w:val="bullet"/>
      <w:lvlText w:val="•"/>
      <w:lvlJc w:val="left"/>
      <w:pPr>
        <w:ind w:left="1708" w:hanging="360"/>
      </w:pPr>
      <w:rPr>
        <w:rFonts w:hint="default"/>
        <w:lang w:val="en-US" w:eastAsia="en-US" w:bidi="ar-SA"/>
      </w:rPr>
    </w:lvl>
    <w:lvl w:ilvl="2" w:tplc="C15A3D40">
      <w:numFmt w:val="bullet"/>
      <w:lvlText w:val="•"/>
      <w:lvlJc w:val="left"/>
      <w:pPr>
        <w:ind w:left="2557" w:hanging="360"/>
      </w:pPr>
      <w:rPr>
        <w:rFonts w:hint="default"/>
        <w:lang w:val="en-US" w:eastAsia="en-US" w:bidi="ar-SA"/>
      </w:rPr>
    </w:lvl>
    <w:lvl w:ilvl="3" w:tplc="1C1EF976">
      <w:numFmt w:val="bullet"/>
      <w:lvlText w:val="•"/>
      <w:lvlJc w:val="left"/>
      <w:pPr>
        <w:ind w:left="3405" w:hanging="360"/>
      </w:pPr>
      <w:rPr>
        <w:rFonts w:hint="default"/>
        <w:lang w:val="en-US" w:eastAsia="en-US" w:bidi="ar-SA"/>
      </w:rPr>
    </w:lvl>
    <w:lvl w:ilvl="4" w:tplc="A4DADBDA">
      <w:numFmt w:val="bullet"/>
      <w:lvlText w:val="•"/>
      <w:lvlJc w:val="left"/>
      <w:pPr>
        <w:ind w:left="4254" w:hanging="360"/>
      </w:pPr>
      <w:rPr>
        <w:rFonts w:hint="default"/>
        <w:lang w:val="en-US" w:eastAsia="en-US" w:bidi="ar-SA"/>
      </w:rPr>
    </w:lvl>
    <w:lvl w:ilvl="5" w:tplc="F7CAA3C0">
      <w:numFmt w:val="bullet"/>
      <w:lvlText w:val="•"/>
      <w:lvlJc w:val="left"/>
      <w:pPr>
        <w:ind w:left="5103" w:hanging="360"/>
      </w:pPr>
      <w:rPr>
        <w:rFonts w:hint="default"/>
        <w:lang w:val="en-US" w:eastAsia="en-US" w:bidi="ar-SA"/>
      </w:rPr>
    </w:lvl>
    <w:lvl w:ilvl="6" w:tplc="7392222A">
      <w:numFmt w:val="bullet"/>
      <w:lvlText w:val="•"/>
      <w:lvlJc w:val="left"/>
      <w:pPr>
        <w:ind w:left="5951" w:hanging="360"/>
      </w:pPr>
      <w:rPr>
        <w:rFonts w:hint="default"/>
        <w:lang w:val="en-US" w:eastAsia="en-US" w:bidi="ar-SA"/>
      </w:rPr>
    </w:lvl>
    <w:lvl w:ilvl="7" w:tplc="23468798">
      <w:numFmt w:val="bullet"/>
      <w:lvlText w:val="•"/>
      <w:lvlJc w:val="left"/>
      <w:pPr>
        <w:ind w:left="6800" w:hanging="360"/>
      </w:pPr>
      <w:rPr>
        <w:rFonts w:hint="default"/>
        <w:lang w:val="en-US" w:eastAsia="en-US" w:bidi="ar-SA"/>
      </w:rPr>
    </w:lvl>
    <w:lvl w:ilvl="8" w:tplc="4F108424">
      <w:numFmt w:val="bullet"/>
      <w:lvlText w:val="•"/>
      <w:lvlJc w:val="left"/>
      <w:pPr>
        <w:ind w:left="7649" w:hanging="360"/>
      </w:pPr>
      <w:rPr>
        <w:rFonts w:hint="default"/>
        <w:lang w:val="en-US" w:eastAsia="en-US" w:bidi="ar-SA"/>
      </w:rPr>
    </w:lvl>
  </w:abstractNum>
  <w:abstractNum w:abstractNumId="22" w15:restartNumberingAfterBreak="0">
    <w:nsid w:val="741A4760"/>
    <w:multiLevelType w:val="hybridMultilevel"/>
    <w:tmpl w:val="D9984276"/>
    <w:lvl w:ilvl="0" w:tplc="A774B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1"/>
  </w:num>
  <w:num w:numId="4">
    <w:abstractNumId w:val="20"/>
  </w:num>
  <w:num w:numId="5">
    <w:abstractNumId w:val="9"/>
  </w:num>
  <w:num w:numId="6">
    <w:abstractNumId w:val="17"/>
  </w:num>
  <w:num w:numId="7">
    <w:abstractNumId w:val="0"/>
  </w:num>
  <w:num w:numId="8">
    <w:abstractNumId w:val="5"/>
  </w:num>
  <w:num w:numId="9">
    <w:abstractNumId w:val="13"/>
  </w:num>
  <w:num w:numId="10">
    <w:abstractNumId w:val="22"/>
  </w:num>
  <w:num w:numId="11">
    <w:abstractNumId w:val="14"/>
  </w:num>
  <w:num w:numId="12">
    <w:abstractNumId w:val="16"/>
  </w:num>
  <w:num w:numId="13">
    <w:abstractNumId w:val="18"/>
  </w:num>
  <w:num w:numId="14">
    <w:abstractNumId w:val="4"/>
  </w:num>
  <w:num w:numId="15">
    <w:abstractNumId w:val="6"/>
  </w:num>
  <w:num w:numId="16">
    <w:abstractNumId w:val="1"/>
  </w:num>
  <w:num w:numId="17">
    <w:abstractNumId w:val="19"/>
  </w:num>
  <w:num w:numId="18">
    <w:abstractNumId w:val="8"/>
  </w:num>
  <w:num w:numId="19">
    <w:abstractNumId w:val="2"/>
  </w:num>
  <w:num w:numId="20">
    <w:abstractNumId w:val="7"/>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53"/>
    <w:rsid w:val="00005365"/>
    <w:rsid w:val="00054AC5"/>
    <w:rsid w:val="00060C99"/>
    <w:rsid w:val="000804A2"/>
    <w:rsid w:val="000903F6"/>
    <w:rsid w:val="000A139A"/>
    <w:rsid w:val="000B5CBA"/>
    <w:rsid w:val="000E22AD"/>
    <w:rsid w:val="00110B3D"/>
    <w:rsid w:val="00136037"/>
    <w:rsid w:val="00164AF4"/>
    <w:rsid w:val="00173AA9"/>
    <w:rsid w:val="00193BFB"/>
    <w:rsid w:val="001A2049"/>
    <w:rsid w:val="001A5CBA"/>
    <w:rsid w:val="001B5D7A"/>
    <w:rsid w:val="001B7186"/>
    <w:rsid w:val="001C20AE"/>
    <w:rsid w:val="001D37B2"/>
    <w:rsid w:val="00201DA7"/>
    <w:rsid w:val="0021461D"/>
    <w:rsid w:val="00226509"/>
    <w:rsid w:val="002428D9"/>
    <w:rsid w:val="0028343F"/>
    <w:rsid w:val="002E4CB2"/>
    <w:rsid w:val="002F3A95"/>
    <w:rsid w:val="00332ABA"/>
    <w:rsid w:val="00372AFD"/>
    <w:rsid w:val="003C0891"/>
    <w:rsid w:val="004664D3"/>
    <w:rsid w:val="00477170"/>
    <w:rsid w:val="0048186F"/>
    <w:rsid w:val="0049554F"/>
    <w:rsid w:val="004C182C"/>
    <w:rsid w:val="004E57CB"/>
    <w:rsid w:val="005774E6"/>
    <w:rsid w:val="00577C21"/>
    <w:rsid w:val="005856F7"/>
    <w:rsid w:val="005E5DFF"/>
    <w:rsid w:val="00622A2A"/>
    <w:rsid w:val="0062744C"/>
    <w:rsid w:val="00657F7A"/>
    <w:rsid w:val="006D10C3"/>
    <w:rsid w:val="006E381C"/>
    <w:rsid w:val="00701A28"/>
    <w:rsid w:val="00716660"/>
    <w:rsid w:val="0074768B"/>
    <w:rsid w:val="0074795D"/>
    <w:rsid w:val="0076072E"/>
    <w:rsid w:val="00797A1D"/>
    <w:rsid w:val="007B6B5D"/>
    <w:rsid w:val="007E7B0F"/>
    <w:rsid w:val="007F1497"/>
    <w:rsid w:val="00806AF9"/>
    <w:rsid w:val="00811DEC"/>
    <w:rsid w:val="00865C5A"/>
    <w:rsid w:val="008C50B7"/>
    <w:rsid w:val="008F0676"/>
    <w:rsid w:val="0090293D"/>
    <w:rsid w:val="00913C46"/>
    <w:rsid w:val="009342DE"/>
    <w:rsid w:val="00956ABB"/>
    <w:rsid w:val="00961816"/>
    <w:rsid w:val="00980729"/>
    <w:rsid w:val="0098518D"/>
    <w:rsid w:val="009A533A"/>
    <w:rsid w:val="009B1DD6"/>
    <w:rsid w:val="009C3ED0"/>
    <w:rsid w:val="009D54B6"/>
    <w:rsid w:val="009F4741"/>
    <w:rsid w:val="00A00E08"/>
    <w:rsid w:val="00A2231F"/>
    <w:rsid w:val="00A94A78"/>
    <w:rsid w:val="00A956A0"/>
    <w:rsid w:val="00AA2256"/>
    <w:rsid w:val="00AD0FA4"/>
    <w:rsid w:val="00AF553A"/>
    <w:rsid w:val="00B1115B"/>
    <w:rsid w:val="00B11712"/>
    <w:rsid w:val="00B15E08"/>
    <w:rsid w:val="00B36FF6"/>
    <w:rsid w:val="00B423E6"/>
    <w:rsid w:val="00B568F3"/>
    <w:rsid w:val="00B664AE"/>
    <w:rsid w:val="00BE7AF2"/>
    <w:rsid w:val="00C001CF"/>
    <w:rsid w:val="00C0496E"/>
    <w:rsid w:val="00C06668"/>
    <w:rsid w:val="00C46490"/>
    <w:rsid w:val="00C972CD"/>
    <w:rsid w:val="00CF2253"/>
    <w:rsid w:val="00CF5A2F"/>
    <w:rsid w:val="00D01EC8"/>
    <w:rsid w:val="00D21CE4"/>
    <w:rsid w:val="00D224C7"/>
    <w:rsid w:val="00D328E2"/>
    <w:rsid w:val="00D728DC"/>
    <w:rsid w:val="00DA5388"/>
    <w:rsid w:val="00DB4FD4"/>
    <w:rsid w:val="00DC2A73"/>
    <w:rsid w:val="00DC43C0"/>
    <w:rsid w:val="00DD27D0"/>
    <w:rsid w:val="00DD7F90"/>
    <w:rsid w:val="00DF39EA"/>
    <w:rsid w:val="00E00F5E"/>
    <w:rsid w:val="00E15F7E"/>
    <w:rsid w:val="00E33643"/>
    <w:rsid w:val="00E56AAC"/>
    <w:rsid w:val="00E60766"/>
    <w:rsid w:val="00E66432"/>
    <w:rsid w:val="00E73576"/>
    <w:rsid w:val="00E8448E"/>
    <w:rsid w:val="00ED03B1"/>
    <w:rsid w:val="00ED66B1"/>
    <w:rsid w:val="00F35008"/>
    <w:rsid w:val="00F94D86"/>
    <w:rsid w:val="00FA772A"/>
    <w:rsid w:val="00FB2AE2"/>
    <w:rsid w:val="00FB2FFE"/>
    <w:rsid w:val="00FB54D6"/>
    <w:rsid w:val="00FC502E"/>
    <w:rsid w:val="00FD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6C6B"/>
  <w15:docId w15:val="{6CA523C2-01D0-400E-BA90-2B9D55D3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3576"/>
    <w:rPr>
      <w:rFonts w:ascii="Calibri" w:eastAsia="Calibri" w:hAnsi="Calibri" w:cs="Calibri"/>
    </w:rPr>
  </w:style>
  <w:style w:type="paragraph" w:styleId="Titre1">
    <w:name w:val="heading 1"/>
    <w:basedOn w:val="Normal"/>
    <w:uiPriority w:val="1"/>
    <w:qFormat/>
    <w:pPr>
      <w:ind w:left="137"/>
      <w:outlineLvl w:val="0"/>
    </w:pPr>
    <w:rPr>
      <w:b/>
      <w:bCs/>
    </w:rPr>
  </w:style>
  <w:style w:type="paragraph" w:styleId="Titre2">
    <w:name w:val="heading 2"/>
    <w:basedOn w:val="Normal"/>
    <w:next w:val="Normal"/>
    <w:link w:val="Titre2Car"/>
    <w:uiPriority w:val="9"/>
    <w:unhideWhenUsed/>
    <w:qFormat/>
    <w:rsid w:val="00D224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857" w:hanging="360"/>
      <w:jc w:val="both"/>
    </w:pPr>
  </w:style>
  <w:style w:type="paragraph" w:styleId="Titre">
    <w:name w:val="Title"/>
    <w:basedOn w:val="Normal"/>
    <w:link w:val="TitreCar"/>
    <w:uiPriority w:val="1"/>
    <w:qFormat/>
    <w:pPr>
      <w:spacing w:before="104"/>
      <w:ind w:left="372" w:right="368"/>
      <w:jc w:val="center"/>
    </w:pPr>
    <w:rPr>
      <w:b/>
      <w:bCs/>
      <w:sz w:val="24"/>
      <w:szCs w:val="24"/>
    </w:rPr>
  </w:style>
  <w:style w:type="paragraph" w:styleId="Paragraphedeliste">
    <w:name w:val="List Paragraph"/>
    <w:aliases w:val="Table of contents numbered,Normal bullet 2,Bullet list,List Paragraph1,Numbered List,1st level - Bullet List Paragraph,Lettre d'introduction,Paragrafo elenco,Colorful List - Accent 11,Párrafo de lista1,Bullet List,Bullet EY,Opsom"/>
    <w:basedOn w:val="Normal"/>
    <w:link w:val="ParagraphedelisteCar"/>
    <w:uiPriority w:val="34"/>
    <w:qFormat/>
    <w:pPr>
      <w:ind w:left="857"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B2AE2"/>
    <w:pPr>
      <w:tabs>
        <w:tab w:val="center" w:pos="4680"/>
        <w:tab w:val="right" w:pos="9360"/>
      </w:tabs>
    </w:pPr>
  </w:style>
  <w:style w:type="character" w:customStyle="1" w:styleId="En-tteCar">
    <w:name w:val="En-tête Car"/>
    <w:basedOn w:val="Policepardfaut"/>
    <w:link w:val="En-tte"/>
    <w:uiPriority w:val="99"/>
    <w:rsid w:val="00FB2AE2"/>
    <w:rPr>
      <w:rFonts w:ascii="Calibri" w:eastAsia="Calibri" w:hAnsi="Calibri" w:cs="Calibri"/>
    </w:rPr>
  </w:style>
  <w:style w:type="paragraph" w:styleId="Pieddepage">
    <w:name w:val="footer"/>
    <w:basedOn w:val="Normal"/>
    <w:link w:val="PieddepageCar"/>
    <w:uiPriority w:val="99"/>
    <w:unhideWhenUsed/>
    <w:rsid w:val="00FB2AE2"/>
    <w:pPr>
      <w:tabs>
        <w:tab w:val="center" w:pos="4680"/>
        <w:tab w:val="right" w:pos="9360"/>
      </w:tabs>
    </w:pPr>
  </w:style>
  <w:style w:type="character" w:customStyle="1" w:styleId="PieddepageCar">
    <w:name w:val="Pied de page Car"/>
    <w:basedOn w:val="Policepardfaut"/>
    <w:link w:val="Pieddepage"/>
    <w:uiPriority w:val="99"/>
    <w:rsid w:val="00FB2AE2"/>
    <w:rPr>
      <w:rFonts w:ascii="Calibri" w:eastAsia="Calibri" w:hAnsi="Calibri" w:cs="Calibri"/>
    </w:rPr>
  </w:style>
  <w:style w:type="paragraph" w:styleId="NormalWeb">
    <w:name w:val="Normal (Web)"/>
    <w:basedOn w:val="Normal"/>
    <w:uiPriority w:val="99"/>
    <w:unhideWhenUsed/>
    <w:rsid w:val="00FB2AE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2231F"/>
    <w:rPr>
      <w:color w:val="0563C1"/>
      <w:u w:val="single"/>
    </w:rPr>
  </w:style>
  <w:style w:type="character" w:customStyle="1" w:styleId="ParagraphedelisteCar">
    <w:name w:val="Paragraphe de liste Car"/>
    <w:aliases w:val="Table of contents numbered Car,Normal bullet 2 Car,Bullet list Car,List Paragraph1 Car,Numbered List Car,1st level - Bullet List Paragraph Car,Lettre d'introduction Car,Paragrafo elenco Car,Colorful List - Accent 11 Car,Opsom Car"/>
    <w:basedOn w:val="Policepardfaut"/>
    <w:link w:val="Paragraphedeliste"/>
    <w:uiPriority w:val="34"/>
    <w:qFormat/>
    <w:rsid w:val="00A2231F"/>
    <w:rPr>
      <w:rFonts w:ascii="Calibri" w:eastAsia="Calibri" w:hAnsi="Calibri" w:cs="Calibri"/>
    </w:rPr>
  </w:style>
  <w:style w:type="paragraph" w:styleId="Notedebasdepage">
    <w:name w:val="footnote text"/>
    <w:basedOn w:val="Normal"/>
    <w:link w:val="NotedebasdepageCar"/>
    <w:uiPriority w:val="99"/>
    <w:semiHidden/>
    <w:unhideWhenUsed/>
    <w:rsid w:val="00701A28"/>
    <w:rPr>
      <w:sz w:val="20"/>
      <w:szCs w:val="20"/>
    </w:rPr>
  </w:style>
  <w:style w:type="character" w:customStyle="1" w:styleId="NotedebasdepageCar">
    <w:name w:val="Note de bas de page Car"/>
    <w:basedOn w:val="Policepardfaut"/>
    <w:link w:val="Notedebasdepage"/>
    <w:uiPriority w:val="99"/>
    <w:semiHidden/>
    <w:rsid w:val="00701A28"/>
    <w:rPr>
      <w:rFonts w:ascii="Calibri" w:eastAsia="Calibri" w:hAnsi="Calibri" w:cs="Calibri"/>
      <w:sz w:val="20"/>
      <w:szCs w:val="20"/>
    </w:rPr>
  </w:style>
  <w:style w:type="character" w:styleId="Appelnotedebasdep">
    <w:name w:val="footnote reference"/>
    <w:basedOn w:val="Policepardfaut"/>
    <w:uiPriority w:val="99"/>
    <w:semiHidden/>
    <w:unhideWhenUsed/>
    <w:rsid w:val="00701A28"/>
    <w:rPr>
      <w:vertAlign w:val="superscript"/>
    </w:rPr>
  </w:style>
  <w:style w:type="character" w:styleId="lev">
    <w:name w:val="Strong"/>
    <w:basedOn w:val="Policepardfaut"/>
    <w:uiPriority w:val="22"/>
    <w:qFormat/>
    <w:rsid w:val="00701A28"/>
    <w:rPr>
      <w:b/>
      <w:bCs/>
    </w:rPr>
  </w:style>
  <w:style w:type="character" w:customStyle="1" w:styleId="Titre2Car">
    <w:name w:val="Titre 2 Car"/>
    <w:basedOn w:val="Policepardfaut"/>
    <w:link w:val="Titre2"/>
    <w:uiPriority w:val="9"/>
    <w:rsid w:val="00D224C7"/>
    <w:rPr>
      <w:rFonts w:asciiTheme="majorHAnsi" w:eastAsiaTheme="majorEastAsia" w:hAnsiTheme="majorHAnsi" w:cstheme="majorBidi"/>
      <w:color w:val="365F91" w:themeColor="accent1" w:themeShade="BF"/>
      <w:sz w:val="26"/>
      <w:szCs w:val="26"/>
    </w:rPr>
  </w:style>
  <w:style w:type="character" w:customStyle="1" w:styleId="CorpsdetexteCar">
    <w:name w:val="Corps de texte Car"/>
    <w:basedOn w:val="Policepardfaut"/>
    <w:link w:val="Corpsdetexte"/>
    <w:uiPriority w:val="1"/>
    <w:rsid w:val="00806AF9"/>
    <w:rPr>
      <w:rFonts w:ascii="Calibri" w:eastAsia="Calibri" w:hAnsi="Calibri" w:cs="Calibri"/>
    </w:rPr>
  </w:style>
  <w:style w:type="paragraph" w:styleId="Sansinterligne">
    <w:name w:val="No Spacing"/>
    <w:uiPriority w:val="1"/>
    <w:qFormat/>
    <w:rsid w:val="00806AF9"/>
    <w:rPr>
      <w:rFonts w:ascii="Calibri" w:eastAsia="Calibri" w:hAnsi="Calibri" w:cs="Calibri"/>
    </w:rPr>
  </w:style>
  <w:style w:type="paragraph" w:styleId="Textedebulles">
    <w:name w:val="Balloon Text"/>
    <w:basedOn w:val="Normal"/>
    <w:link w:val="TextedebullesCar"/>
    <w:uiPriority w:val="99"/>
    <w:semiHidden/>
    <w:unhideWhenUsed/>
    <w:rsid w:val="004955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554F"/>
    <w:rPr>
      <w:rFonts w:ascii="Segoe UI" w:eastAsia="Calibri" w:hAnsi="Segoe UI" w:cs="Segoe UI"/>
      <w:sz w:val="18"/>
      <w:szCs w:val="18"/>
    </w:rPr>
  </w:style>
  <w:style w:type="character" w:styleId="Marquedecommentaire">
    <w:name w:val="annotation reference"/>
    <w:basedOn w:val="Policepardfaut"/>
    <w:uiPriority w:val="99"/>
    <w:semiHidden/>
    <w:unhideWhenUsed/>
    <w:rsid w:val="00577C21"/>
    <w:rPr>
      <w:sz w:val="16"/>
      <w:szCs w:val="16"/>
    </w:rPr>
  </w:style>
  <w:style w:type="paragraph" w:styleId="Commentaire">
    <w:name w:val="annotation text"/>
    <w:basedOn w:val="Normal"/>
    <w:link w:val="CommentaireCar"/>
    <w:uiPriority w:val="99"/>
    <w:semiHidden/>
    <w:unhideWhenUsed/>
    <w:rsid w:val="00577C21"/>
    <w:rPr>
      <w:sz w:val="20"/>
      <w:szCs w:val="20"/>
    </w:rPr>
  </w:style>
  <w:style w:type="character" w:customStyle="1" w:styleId="CommentaireCar">
    <w:name w:val="Commentaire Car"/>
    <w:basedOn w:val="Policepardfaut"/>
    <w:link w:val="Commentaire"/>
    <w:uiPriority w:val="99"/>
    <w:semiHidden/>
    <w:rsid w:val="00577C21"/>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77C21"/>
    <w:rPr>
      <w:b/>
      <w:bCs/>
    </w:rPr>
  </w:style>
  <w:style w:type="character" w:customStyle="1" w:styleId="ObjetducommentaireCar">
    <w:name w:val="Objet du commentaire Car"/>
    <w:basedOn w:val="CommentaireCar"/>
    <w:link w:val="Objetducommentaire"/>
    <w:uiPriority w:val="99"/>
    <w:semiHidden/>
    <w:rsid w:val="00577C21"/>
    <w:rPr>
      <w:rFonts w:ascii="Calibri" w:eastAsia="Calibri" w:hAnsi="Calibri" w:cs="Calibri"/>
      <w:b/>
      <w:bCs/>
      <w:sz w:val="20"/>
      <w:szCs w:val="20"/>
    </w:rPr>
  </w:style>
  <w:style w:type="paragraph" w:styleId="Rvision">
    <w:name w:val="Revision"/>
    <w:hidden/>
    <w:uiPriority w:val="99"/>
    <w:semiHidden/>
    <w:rsid w:val="00D328E2"/>
    <w:pPr>
      <w:widowControl/>
      <w:autoSpaceDE/>
      <w:autoSpaceDN/>
    </w:pPr>
    <w:rPr>
      <w:rFonts w:ascii="Calibri" w:eastAsia="Calibri" w:hAnsi="Calibri" w:cs="Calibri"/>
    </w:rPr>
  </w:style>
  <w:style w:type="character" w:customStyle="1" w:styleId="TitreCar">
    <w:name w:val="Titre Car"/>
    <w:basedOn w:val="Policepardfaut"/>
    <w:link w:val="Titre"/>
    <w:uiPriority w:val="1"/>
    <w:rsid w:val="0076072E"/>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75624">
      <w:bodyDiv w:val="1"/>
      <w:marLeft w:val="0"/>
      <w:marRight w:val="0"/>
      <w:marTop w:val="0"/>
      <w:marBottom w:val="0"/>
      <w:divBdr>
        <w:top w:val="none" w:sz="0" w:space="0" w:color="auto"/>
        <w:left w:val="none" w:sz="0" w:space="0" w:color="auto"/>
        <w:bottom w:val="none" w:sz="0" w:space="0" w:color="auto"/>
        <w:right w:val="none" w:sz="0" w:space="0" w:color="auto"/>
      </w:divBdr>
      <w:divsChild>
        <w:div w:id="693309522">
          <w:marLeft w:val="0"/>
          <w:marRight w:val="0"/>
          <w:marTop w:val="0"/>
          <w:marBottom w:val="0"/>
          <w:divBdr>
            <w:top w:val="none" w:sz="0" w:space="0" w:color="auto"/>
            <w:left w:val="none" w:sz="0" w:space="0" w:color="auto"/>
            <w:bottom w:val="none" w:sz="0" w:space="0" w:color="auto"/>
            <w:right w:val="none" w:sz="0" w:space="0" w:color="auto"/>
          </w:divBdr>
        </w:div>
      </w:divsChild>
    </w:div>
    <w:div w:id="927419123">
      <w:bodyDiv w:val="1"/>
      <w:marLeft w:val="0"/>
      <w:marRight w:val="0"/>
      <w:marTop w:val="0"/>
      <w:marBottom w:val="0"/>
      <w:divBdr>
        <w:top w:val="none" w:sz="0" w:space="0" w:color="auto"/>
        <w:left w:val="none" w:sz="0" w:space="0" w:color="auto"/>
        <w:bottom w:val="none" w:sz="0" w:space="0" w:color="auto"/>
        <w:right w:val="none" w:sz="0" w:space="0" w:color="auto"/>
      </w:divBdr>
    </w:div>
    <w:div w:id="179243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D950D-1F8D-4F50-A7D3-96CDA382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GOPA Group</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R.</dc:creator>
  <cp:lastModifiedBy>Barth, Caroline</cp:lastModifiedBy>
  <cp:revision>4</cp:revision>
  <dcterms:created xsi:type="dcterms:W3CDTF">2022-10-26T10:36:00Z</dcterms:created>
  <dcterms:modified xsi:type="dcterms:W3CDTF">2022-10-26T11:49:00Z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Microsoft® Word for Microsoft 365</vt:lpwstr>
  </property>
  <property fmtid="{D5CDD505-2E9C-101B-9397-08002B2CF9AE}" pid="4" name="LastSaved">
    <vt:filetime>2022-09-23T00:00:00Z</vt:filetime>
  </property>
</Properties>
</file>